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76" w:rsidRPr="00FA5FDA" w:rsidRDefault="00DA2B76" w:rsidP="00DA2B76">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EDITAL DE LICITAÇÃO</w:t>
      </w:r>
    </w:p>
    <w:p w:rsidR="00DA2B76" w:rsidRPr="00FA5FDA" w:rsidRDefault="00DA2B76" w:rsidP="00DA2B76">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 xml:space="preserve">PAL Nº </w:t>
      </w:r>
      <w:r w:rsidR="0017768F">
        <w:rPr>
          <w:rFonts w:ascii="Times New Roman" w:hAnsi="Times New Roman" w:cs="Times New Roman"/>
          <w:i w:val="0"/>
          <w:sz w:val="24"/>
          <w:szCs w:val="24"/>
          <w:u w:val="single"/>
        </w:rPr>
        <w:t>112/2022</w:t>
      </w:r>
      <w:r w:rsidR="00EF39C0">
        <w:rPr>
          <w:rFonts w:ascii="Times New Roman" w:hAnsi="Times New Roman" w:cs="Times New Roman"/>
          <w:i w:val="0"/>
          <w:sz w:val="24"/>
          <w:szCs w:val="24"/>
          <w:u w:val="single"/>
        </w:rPr>
        <w:t xml:space="preserve"> </w:t>
      </w:r>
      <w:r w:rsidRPr="00FA5FDA">
        <w:rPr>
          <w:rFonts w:ascii="Times New Roman" w:hAnsi="Times New Roman" w:cs="Times New Roman"/>
          <w:i w:val="0"/>
          <w:sz w:val="24"/>
          <w:szCs w:val="24"/>
          <w:u w:val="single"/>
        </w:rPr>
        <w:t xml:space="preserve">- PREGÃO PRESENCIAL Nº </w:t>
      </w:r>
      <w:r w:rsidR="0017768F">
        <w:rPr>
          <w:rFonts w:ascii="Times New Roman" w:hAnsi="Times New Roman" w:cs="Times New Roman"/>
          <w:i w:val="0"/>
          <w:sz w:val="24"/>
          <w:szCs w:val="24"/>
          <w:u w:val="single"/>
        </w:rPr>
        <w:t>031/2022</w:t>
      </w:r>
    </w:p>
    <w:p w:rsidR="00DA2B76" w:rsidRPr="00FA5FDA" w:rsidRDefault="00C24EDA" w:rsidP="00DA2B76">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Pr>
          <w:rFonts w:ascii="Times New Roman" w:hAnsi="Times New Roman" w:cs="Times New Roman"/>
          <w:i w:val="0"/>
          <w:sz w:val="24"/>
          <w:szCs w:val="24"/>
          <w:u w:val="single"/>
        </w:rPr>
        <w:t>TIPO: MENOR PREÇO</w:t>
      </w:r>
      <w:r w:rsidR="00DA2B76">
        <w:rPr>
          <w:rFonts w:ascii="Times New Roman" w:hAnsi="Times New Roman" w:cs="Times New Roman"/>
          <w:i w:val="0"/>
          <w:sz w:val="24"/>
          <w:szCs w:val="24"/>
          <w:u w:val="single"/>
        </w:rPr>
        <w:t>.</w:t>
      </w:r>
    </w:p>
    <w:p w:rsidR="00DA2B76" w:rsidRPr="00FA5FDA" w:rsidRDefault="00DA2B76" w:rsidP="00DA2B76">
      <w:pPr>
        <w:spacing w:line="360" w:lineRule="auto"/>
        <w:jc w:val="center"/>
      </w:pPr>
    </w:p>
    <w:p w:rsidR="00DA2B76" w:rsidRPr="00FA5FDA" w:rsidRDefault="00DA2B76" w:rsidP="00DA2B76">
      <w:pPr>
        <w:spacing w:line="360" w:lineRule="auto"/>
        <w:jc w:val="both"/>
      </w:pPr>
      <w:r w:rsidRPr="00FA5FDA">
        <w:rPr>
          <w:bCs/>
        </w:rPr>
        <w:t xml:space="preserve">O </w:t>
      </w:r>
      <w:r w:rsidRPr="00FA5FDA">
        <w:rPr>
          <w:b/>
        </w:rPr>
        <w:t xml:space="preserve">MUNICÍPIO DE SÃO </w:t>
      </w:r>
      <w:r w:rsidR="0087031C">
        <w:rPr>
          <w:b/>
        </w:rPr>
        <w:t>T</w:t>
      </w:r>
      <w:r w:rsidRPr="00FA5FDA">
        <w:rPr>
          <w:b/>
        </w:rPr>
        <w:t>OMÉ DAS LETRAS</w:t>
      </w:r>
      <w:r w:rsidRPr="00FA5FDA">
        <w:t>, pessoa jurídica de direito público interno,</w:t>
      </w:r>
      <w:r w:rsidR="00A74B15">
        <w:t xml:space="preserve"> com sede nesta cidade de</w:t>
      </w:r>
      <w:r w:rsidR="0087031C">
        <w:t xml:space="preserve"> São T</w:t>
      </w:r>
      <w:r w:rsidRPr="00FA5FDA">
        <w:t xml:space="preserve">omé das Letras, na </w:t>
      </w:r>
      <w:r w:rsidR="00A74B15">
        <w:t>Praça Barão de Alfenas, n.º 10</w:t>
      </w:r>
      <w:r w:rsidR="0087031C">
        <w:t>0, Centro, CEP 37.40</w:t>
      </w:r>
      <w:r w:rsidRPr="00FA5FDA">
        <w:t>8-000</w:t>
      </w:r>
      <w:r w:rsidRPr="00FA5FDA">
        <w:rPr>
          <w:bCs/>
        </w:rPr>
        <w:t xml:space="preserve">, inscrito no CNPJ sob o nº </w:t>
      </w:r>
      <w:r w:rsidRPr="00FA5FDA">
        <w:t>18.008.920/0001-11, representado legalmente p</w:t>
      </w:r>
      <w:r w:rsidR="00A74B15">
        <w:t>elo</w:t>
      </w:r>
      <w:r w:rsidR="00EC0F00">
        <w:t xml:space="preserve"> </w:t>
      </w:r>
      <w:r w:rsidR="00A74B15">
        <w:t>Prefeito</w:t>
      </w:r>
      <w:r w:rsidRPr="00FA5FDA">
        <w:t xml:space="preserve"> Municipal, torna público, por intermédio do Pregoeiro nomeado pela Portaria N</w:t>
      </w:r>
      <w:r w:rsidRPr="00FA5FDA">
        <w:rPr>
          <w:vertAlign w:val="superscript"/>
        </w:rPr>
        <w:t>o</w:t>
      </w:r>
      <w:r w:rsidR="00EC172A">
        <w:rPr>
          <w:vertAlign w:val="superscript"/>
        </w:rPr>
        <w:t xml:space="preserve"> </w:t>
      </w:r>
      <w:r w:rsidR="00EC172A">
        <w:t>018/2021</w:t>
      </w:r>
      <w:r w:rsidRPr="00FA5FDA">
        <w:t xml:space="preserve">, que realizará licitação na modalidade </w:t>
      </w:r>
      <w:r w:rsidRPr="00FA5FDA">
        <w:rPr>
          <w:b/>
        </w:rPr>
        <w:t xml:space="preserve">Pregão - Tipo: </w:t>
      </w:r>
      <w:r w:rsidR="00C24EDA" w:rsidRPr="00FA5FDA">
        <w:rPr>
          <w:b/>
        </w:rPr>
        <w:t>ME</w:t>
      </w:r>
      <w:r w:rsidR="00C24EDA">
        <w:rPr>
          <w:b/>
        </w:rPr>
        <w:t>NOR PREÇO</w:t>
      </w:r>
      <w:r w:rsidRPr="00FA5FDA">
        <w:rPr>
          <w:b/>
        </w:rPr>
        <w:t xml:space="preserve">- </w:t>
      </w:r>
      <w:r w:rsidRPr="00FA5FDA">
        <w:t>nos termos das Leis 8.66</w:t>
      </w:r>
      <w:r w:rsidR="0017768F">
        <w:t>6/93 e 10.520/2002, do Decreto</w:t>
      </w:r>
      <w:r w:rsidRPr="00FA5FDA">
        <w:t xml:space="preserve"> e 01/201</w:t>
      </w:r>
      <w:r w:rsidR="0017768F">
        <w:t>5</w:t>
      </w:r>
      <w:r w:rsidRPr="00FA5FDA">
        <w:t xml:space="preserve"> e do presente edital. Integram este instrumento convocatório: </w:t>
      </w:r>
      <w:r w:rsidRPr="00FA5FDA">
        <w:rPr>
          <w:b/>
        </w:rPr>
        <w:t>1)</w:t>
      </w:r>
      <w:r w:rsidRPr="00FA5FDA">
        <w:t xml:space="preserve"> Modelo de Carta de Credenciamento - </w:t>
      </w:r>
      <w:r w:rsidRPr="00FA5FDA">
        <w:rPr>
          <w:b/>
        </w:rPr>
        <w:t>Anexo I</w:t>
      </w:r>
      <w:r w:rsidRPr="00FA5FDA">
        <w:t xml:space="preserve">; </w:t>
      </w:r>
      <w:r w:rsidRPr="00FA5FDA">
        <w:rPr>
          <w:b/>
        </w:rPr>
        <w:t>2)</w:t>
      </w:r>
      <w:r w:rsidRPr="00FA5FDA">
        <w:t xml:space="preserve"> Modelo de Declaração de Impedimento à Habilitação - </w:t>
      </w:r>
      <w:r w:rsidRPr="00FA5FDA">
        <w:rPr>
          <w:b/>
        </w:rPr>
        <w:t>Anexo II</w:t>
      </w:r>
      <w:r w:rsidRPr="00FA5FDA">
        <w:t xml:space="preserve">; </w:t>
      </w:r>
      <w:r w:rsidRPr="00FA5FDA">
        <w:rPr>
          <w:b/>
        </w:rPr>
        <w:t>3)</w:t>
      </w:r>
      <w:r w:rsidRPr="00FA5FDA">
        <w:t xml:space="preserve"> Especificações e Quantitativos - </w:t>
      </w:r>
      <w:r w:rsidRPr="00FA5FDA">
        <w:rPr>
          <w:b/>
        </w:rPr>
        <w:t>Anexo III</w:t>
      </w:r>
      <w:r w:rsidRPr="00FA5FDA">
        <w:t xml:space="preserve">; </w:t>
      </w:r>
      <w:r w:rsidRPr="00FA5FDA">
        <w:rPr>
          <w:b/>
        </w:rPr>
        <w:t>4)</w:t>
      </w:r>
      <w:r w:rsidRPr="00FA5FDA">
        <w:t xml:space="preserve"> Declaração de Cumprimento do disposto no art. 7º, XXXIII da Constituição Federal/88 - </w:t>
      </w:r>
      <w:r w:rsidRPr="00FA5FDA">
        <w:rPr>
          <w:b/>
        </w:rPr>
        <w:t>Anexo IV</w:t>
      </w:r>
      <w:r w:rsidRPr="00FA5FDA">
        <w:t xml:space="preserve">; </w:t>
      </w:r>
      <w:r w:rsidRPr="00FA5FDA">
        <w:rPr>
          <w:b/>
        </w:rPr>
        <w:t xml:space="preserve">5) </w:t>
      </w:r>
      <w:r w:rsidRPr="00FA5FDA">
        <w:t xml:space="preserve">Modelo de Proposta - </w:t>
      </w:r>
      <w:r w:rsidRPr="00FA5FDA">
        <w:rPr>
          <w:b/>
        </w:rPr>
        <w:t>Anexo V</w:t>
      </w:r>
      <w:r w:rsidRPr="00FA5FDA">
        <w:t xml:space="preserve">; </w:t>
      </w:r>
      <w:r w:rsidRPr="00FA5FDA">
        <w:rPr>
          <w:b/>
        </w:rPr>
        <w:t xml:space="preserve">6) </w:t>
      </w:r>
      <w:r w:rsidRPr="00FA5FDA">
        <w:t xml:space="preserve">Minuta da Ata de Registro de Preços - </w:t>
      </w:r>
      <w:r w:rsidRPr="00FA5FDA">
        <w:rPr>
          <w:b/>
        </w:rPr>
        <w:t>Anexo VI</w:t>
      </w:r>
      <w:r w:rsidRPr="00FA5FDA">
        <w:t>.</w:t>
      </w:r>
    </w:p>
    <w:p w:rsidR="00DA2B76" w:rsidRPr="00FA5FDA" w:rsidRDefault="00DA2B76" w:rsidP="00DA2B76">
      <w:pPr>
        <w:spacing w:line="360" w:lineRule="auto"/>
        <w:jc w:val="both"/>
        <w:rPr>
          <w:bCs/>
        </w:rPr>
      </w:pPr>
    </w:p>
    <w:p w:rsidR="00DA2B76" w:rsidRPr="00FA5FDA" w:rsidRDefault="00DA2B76" w:rsidP="00DA2B76">
      <w:pPr>
        <w:spacing w:line="360" w:lineRule="auto"/>
        <w:jc w:val="center"/>
        <w:rPr>
          <w:b/>
          <w:bCs/>
        </w:rPr>
      </w:pPr>
      <w:r w:rsidRPr="00FA5FDA">
        <w:rPr>
          <w:b/>
          <w:bCs/>
        </w:rPr>
        <w:t>1 - DO OBJETO</w:t>
      </w:r>
    </w:p>
    <w:p w:rsidR="00DA2B76" w:rsidRPr="00FA5FDA" w:rsidRDefault="00DA2B76" w:rsidP="00486CAA">
      <w:pPr>
        <w:spacing w:line="360" w:lineRule="auto"/>
        <w:jc w:val="both"/>
      </w:pPr>
      <w:r w:rsidRPr="00FA5FDA">
        <w:rPr>
          <w:b/>
          <w:bCs/>
        </w:rPr>
        <w:t xml:space="preserve">1.1 - </w:t>
      </w:r>
      <w:r w:rsidR="00D91D3B">
        <w:t xml:space="preserve">É objeto desta licitação </w:t>
      </w:r>
      <w:r w:rsidR="00D91D3B" w:rsidRPr="00F445CD">
        <w:rPr>
          <w:b/>
          <w:color w:val="000000" w:themeColor="text1"/>
        </w:rPr>
        <w:t>CONTRATAÇÃO DE EMPRESA ESPECIALIZADA PARA COLETA, TRANSPORTE, TRATAMENTO E DESTINAÇÃO FINAL DE RESIDUOS QUE REPRESENTAM RISCO BIOLÓGICO, DERIVADOS DE SERVIÇOS DE SAÚDE</w:t>
      </w:r>
      <w:r w:rsidR="00D91D3B">
        <w:rPr>
          <w:b/>
          <w:color w:val="000000" w:themeColor="text1"/>
        </w:rPr>
        <w:t xml:space="preserve"> </w:t>
      </w:r>
      <w:r w:rsidR="00D91D3B" w:rsidRPr="00F445CD">
        <w:rPr>
          <w:b/>
          <w:color w:val="000000" w:themeColor="text1"/>
        </w:rPr>
        <w:t xml:space="preserve">E LIXO </w:t>
      </w:r>
      <w:proofErr w:type="gramStart"/>
      <w:r w:rsidR="00D91D3B" w:rsidRPr="00F445CD">
        <w:rPr>
          <w:b/>
          <w:color w:val="000000" w:themeColor="text1"/>
        </w:rPr>
        <w:t>HOSPITALAR</w:t>
      </w:r>
      <w:proofErr w:type="gramEnd"/>
      <w:r w:rsidR="00D91D3B" w:rsidRPr="00F445CD">
        <w:rPr>
          <w:color w:val="000000" w:themeColor="text1"/>
        </w:rPr>
        <w:t xml:space="preserve">, </w:t>
      </w:r>
      <w:r w:rsidR="00D91D3B">
        <w:t>gerados nas unidades de saúde sob a responsabilidade da Prefeitura Municipal, de acordo com as resoluções CONAMA 358/05 e ANVISA 306 e, conforme descreve o presente edital e seus anexos destinados a atender as necessidades da Secretaria Municipal de Saúde da Prefeitura Municipal de São Tomé das Letras</w:t>
      </w:r>
      <w:r w:rsidR="00A4212F">
        <w:t>, conforme os itens</w:t>
      </w:r>
      <w:r>
        <w:t xml:space="preserve"> descrito</w:t>
      </w:r>
      <w:r w:rsidR="00A4212F">
        <w:t>s</w:t>
      </w:r>
      <w:r>
        <w:t xml:space="preserve"> no </w:t>
      </w:r>
      <w:r w:rsidRPr="00FA5FDA">
        <w:rPr>
          <w:b/>
        </w:rPr>
        <w:t>Anexo III</w:t>
      </w:r>
      <w:r w:rsidRPr="00FA5FDA">
        <w:t>.</w:t>
      </w:r>
    </w:p>
    <w:p w:rsidR="00DA2B76" w:rsidRPr="00FA5FDA" w:rsidRDefault="00DA2B76" w:rsidP="00DA2B76">
      <w:pPr>
        <w:spacing w:line="360" w:lineRule="auto"/>
        <w:jc w:val="both"/>
      </w:pPr>
    </w:p>
    <w:p w:rsidR="00DA2B76" w:rsidRPr="00FA5FDA" w:rsidRDefault="00DA2B76" w:rsidP="00DA2B76">
      <w:pPr>
        <w:spacing w:line="360" w:lineRule="auto"/>
        <w:jc w:val="center"/>
        <w:rPr>
          <w:b/>
        </w:rPr>
      </w:pPr>
      <w:r w:rsidRPr="00FA5FDA">
        <w:rPr>
          <w:b/>
        </w:rPr>
        <w:t>2 – DO PRAZO DE REALIZAÇÃO DO OBJETO</w:t>
      </w:r>
    </w:p>
    <w:p w:rsidR="00DA2B76" w:rsidRPr="00EC4769" w:rsidRDefault="00DA2B76" w:rsidP="00DA2B76">
      <w:pPr>
        <w:pStyle w:val="p10"/>
        <w:tabs>
          <w:tab w:val="left" w:pos="708"/>
        </w:tabs>
        <w:spacing w:line="360" w:lineRule="auto"/>
        <w:ind w:left="0" w:firstLine="0"/>
        <w:rPr>
          <w:color w:val="FF0000"/>
          <w:szCs w:val="24"/>
        </w:rPr>
      </w:pPr>
      <w:r w:rsidRPr="00FA5FDA">
        <w:rPr>
          <w:b/>
          <w:szCs w:val="24"/>
        </w:rPr>
        <w:t>2.1</w:t>
      </w:r>
      <w:r w:rsidRPr="00FA5FDA">
        <w:rPr>
          <w:szCs w:val="24"/>
        </w:rPr>
        <w:t xml:space="preserve"> - </w:t>
      </w:r>
      <w:r w:rsidR="00857B16" w:rsidRPr="00A74B15">
        <w:rPr>
          <w:color w:val="000000" w:themeColor="text1"/>
          <w:szCs w:val="24"/>
        </w:rPr>
        <w:t xml:space="preserve">Sem prejuízo de haver redução ou ampliação da quantidade contratada, dentro dos limites legais, a critério da Contratante, estima-se em 12 (doze) meses contados da data da assinatura do contrato, o prazo para entrega total do objeto licitado, podendo ser prorrogado, tudo nos termos </w:t>
      </w:r>
      <w:r w:rsidR="00857B16" w:rsidRPr="00A74B15">
        <w:rPr>
          <w:color w:val="000000" w:themeColor="text1"/>
          <w:szCs w:val="24"/>
        </w:rPr>
        <w:lastRenderedPageBreak/>
        <w:t>legais;</w:t>
      </w:r>
    </w:p>
    <w:p w:rsidR="00DA2B76" w:rsidRPr="00FA5FDA" w:rsidRDefault="00DA2B76" w:rsidP="00DA2B76">
      <w:pPr>
        <w:autoSpaceDE w:val="0"/>
        <w:autoSpaceDN w:val="0"/>
        <w:adjustRightInd w:val="0"/>
        <w:spacing w:line="360" w:lineRule="auto"/>
        <w:jc w:val="center"/>
      </w:pPr>
      <w:r w:rsidRPr="00FA5FDA">
        <w:rPr>
          <w:b/>
          <w:bCs/>
        </w:rPr>
        <w:t xml:space="preserve">3 </w:t>
      </w:r>
      <w:r w:rsidRPr="00FA5FDA">
        <w:t xml:space="preserve">- </w:t>
      </w:r>
      <w:r w:rsidRPr="00FA5FDA">
        <w:rPr>
          <w:b/>
          <w:bCs/>
        </w:rPr>
        <w:t>CONDIÇÕES GERAIS PARA PARTICIPAÇÃO</w:t>
      </w:r>
    </w:p>
    <w:p w:rsidR="00DA2B76" w:rsidRPr="00FA5FDA" w:rsidRDefault="00DA2B76" w:rsidP="00DA2B76">
      <w:pPr>
        <w:tabs>
          <w:tab w:val="left" w:pos="1047"/>
        </w:tabs>
        <w:autoSpaceDE w:val="0"/>
        <w:autoSpaceDN w:val="0"/>
        <w:adjustRightInd w:val="0"/>
        <w:spacing w:line="360" w:lineRule="auto"/>
        <w:jc w:val="both"/>
      </w:pPr>
      <w:r w:rsidRPr="00FA5FDA">
        <w:rPr>
          <w:b/>
        </w:rPr>
        <w:t>3.1</w:t>
      </w:r>
      <w:r w:rsidRPr="00FA5FDA">
        <w:t xml:space="preserve"> - Poderão participar deste Pregão as pessoas jurídicas que:</w:t>
      </w:r>
    </w:p>
    <w:p w:rsidR="00DA2B76" w:rsidRPr="00FA5FDA" w:rsidRDefault="00DA2B76" w:rsidP="00DA2B76">
      <w:pPr>
        <w:tabs>
          <w:tab w:val="left" w:pos="1047"/>
        </w:tabs>
        <w:autoSpaceDE w:val="0"/>
        <w:autoSpaceDN w:val="0"/>
        <w:adjustRightInd w:val="0"/>
        <w:spacing w:line="360" w:lineRule="auto"/>
        <w:jc w:val="both"/>
      </w:pPr>
      <w:r w:rsidRPr="00FA5FDA">
        <w:rPr>
          <w:b/>
        </w:rPr>
        <w:t>3.1.1</w:t>
      </w:r>
      <w:r w:rsidRPr="00FA5FDA">
        <w:t xml:space="preserve"> - atendam a todas as exigências deste edital, inclusive quanto à documentação constante deste instrumento e seus anexos;</w:t>
      </w:r>
    </w:p>
    <w:p w:rsidR="00DA2B76" w:rsidRPr="00FA5FDA" w:rsidRDefault="00DA2B76" w:rsidP="00DA2B76">
      <w:pPr>
        <w:tabs>
          <w:tab w:val="left" w:pos="1047"/>
        </w:tabs>
        <w:autoSpaceDE w:val="0"/>
        <w:autoSpaceDN w:val="0"/>
        <w:adjustRightInd w:val="0"/>
        <w:spacing w:line="360" w:lineRule="auto"/>
        <w:jc w:val="both"/>
      </w:pPr>
      <w:r w:rsidRPr="00FA5FDA">
        <w:rPr>
          <w:b/>
        </w:rPr>
        <w:t>3.1.2</w:t>
      </w:r>
      <w:r w:rsidRPr="00FA5FDA">
        <w:t xml:space="preserve"> - tenham objeto social pertinente e compatível com o objeto licitado.</w:t>
      </w:r>
    </w:p>
    <w:p w:rsidR="00DA2B76" w:rsidRPr="00FA5FDA" w:rsidRDefault="00DA2B76" w:rsidP="00DA2B76">
      <w:pPr>
        <w:autoSpaceDE w:val="0"/>
        <w:autoSpaceDN w:val="0"/>
        <w:adjustRightInd w:val="0"/>
        <w:spacing w:line="360" w:lineRule="auto"/>
        <w:jc w:val="both"/>
      </w:pPr>
      <w:r w:rsidRPr="00FA5FDA">
        <w:rPr>
          <w:b/>
        </w:rPr>
        <w:t>3.2</w:t>
      </w:r>
      <w:r w:rsidRPr="00FA5FDA">
        <w:t xml:space="preserve"> - As empresas que desejarem participar deste Pregão deverão no dia, hora e local estabelecido neste edital, proceder ao credenciamento, entregar ao Setor de Protocolo os envelopes separados e lacrados, respectivamente, a "PROPOSTA" e “DOCUMENTAÇÃO” contendo na parte externa o nº do edital, nome da empresa, local, data e hora da realização do certame. Declarada a abertura da sessão pelo Pregoeiro, não mais serão admitidos novos proponentes.</w:t>
      </w:r>
    </w:p>
    <w:p w:rsidR="00DA2B76" w:rsidRPr="00FA5FDA" w:rsidRDefault="00DA2B76" w:rsidP="00DA2B76">
      <w:pPr>
        <w:autoSpaceDE w:val="0"/>
        <w:autoSpaceDN w:val="0"/>
        <w:adjustRightInd w:val="0"/>
        <w:spacing w:line="360" w:lineRule="auto"/>
        <w:jc w:val="both"/>
      </w:pPr>
      <w:r w:rsidRPr="00FA5FDA">
        <w:rPr>
          <w:b/>
        </w:rPr>
        <w:t xml:space="preserve">3.3 - </w:t>
      </w:r>
      <w:r w:rsidRPr="00FA5FDA">
        <w:t xml:space="preserve">Não poderão participar os interessados que se encontrem </w:t>
      </w:r>
      <w:proofErr w:type="gramStart"/>
      <w:r w:rsidRPr="00FA5FDA">
        <w:t>sob falência</w:t>
      </w:r>
      <w:proofErr w:type="gramEnd"/>
      <w:r w:rsidRPr="00FA5FDA">
        <w:t xml:space="preserve">, </w:t>
      </w:r>
      <w:r w:rsidR="00B367FB">
        <w:t>recuperação judicial</w:t>
      </w:r>
      <w:r w:rsidRPr="00FA5FDA">
        <w:t>, concurso de credores, dissolução, liquidação, empresas estrangeiras que não funcionem no País, nem aqueles que tenham sido declarados inidôneos para licitar ou contratar com a Administração Pública ou punidos com suspensão do direito de licitar e co</w:t>
      </w:r>
      <w:r w:rsidR="001E0A7E">
        <w:t>ntratar pelo Município de São T</w:t>
      </w:r>
      <w:r w:rsidRPr="00FA5FDA">
        <w:t>omé das Letras.</w:t>
      </w:r>
    </w:p>
    <w:p w:rsidR="00DA2B76" w:rsidRPr="00FA5FDA" w:rsidRDefault="00DA2B76" w:rsidP="00DA2B76">
      <w:pPr>
        <w:autoSpaceDE w:val="0"/>
        <w:autoSpaceDN w:val="0"/>
        <w:adjustRightInd w:val="0"/>
        <w:spacing w:line="360" w:lineRule="auto"/>
        <w:jc w:val="both"/>
      </w:pPr>
    </w:p>
    <w:p w:rsidR="00DA2B76" w:rsidRPr="00FA5FDA" w:rsidRDefault="00DA2B76" w:rsidP="00DA2B76">
      <w:pPr>
        <w:spacing w:line="360" w:lineRule="auto"/>
        <w:jc w:val="center"/>
        <w:rPr>
          <w:b/>
        </w:rPr>
      </w:pPr>
      <w:r w:rsidRPr="00FA5FDA">
        <w:rPr>
          <w:b/>
        </w:rPr>
        <w:t>4 - DA SUBORDINAÇÃO LEGAL</w:t>
      </w:r>
    </w:p>
    <w:p w:rsidR="00DA2B76" w:rsidRDefault="00DA2B76" w:rsidP="0023626D">
      <w:pPr>
        <w:spacing w:line="360" w:lineRule="auto"/>
        <w:jc w:val="both"/>
      </w:pPr>
      <w:r w:rsidRPr="00FA5FDA">
        <w:rPr>
          <w:b/>
        </w:rPr>
        <w:t>4.1</w:t>
      </w:r>
      <w:r w:rsidRPr="00FA5FDA">
        <w:t xml:space="preserve"> - A presente licitação, na modalidade legalmente denominada Pregão - Tipo: </w:t>
      </w:r>
      <w:r w:rsidR="00B367FB">
        <w:t>M</w:t>
      </w:r>
      <w:r>
        <w:t>enor</w:t>
      </w:r>
      <w:r w:rsidR="00B367FB">
        <w:t xml:space="preserve"> Preço</w:t>
      </w:r>
      <w:r w:rsidRPr="00FA5FDA">
        <w:t xml:space="preserve">, reger-se-á pelas disposições das Leis Nº 8.666/93 e Nº 10.520/2002, pelas disposições </w:t>
      </w:r>
      <w:proofErr w:type="gramStart"/>
      <w:r w:rsidRPr="00FA5FDA">
        <w:t>dos Decreto</w:t>
      </w:r>
      <w:proofErr w:type="gramEnd"/>
      <w:r w:rsidR="0017768F">
        <w:t xml:space="preserve"> Municipal 001</w:t>
      </w:r>
      <w:r w:rsidRPr="00FA5FDA">
        <w:t>/201</w:t>
      </w:r>
      <w:r w:rsidR="0017768F">
        <w:t>5</w:t>
      </w:r>
      <w:r w:rsidRPr="00FA5FDA">
        <w:t>, e pelas condições fixadas neste instrumento convocatório e demais disposições aplicáveis da legislação vigente.</w:t>
      </w:r>
      <w:r w:rsidR="0023626D">
        <w:t xml:space="preserve"> Aplicam-se ainda as disposições da Lei Complementar nº 123/2006 e Lei Complementar Municipal nº 04/2011, </w:t>
      </w:r>
      <w:r w:rsidR="0023626D" w:rsidRPr="00DD1E4D">
        <w:t xml:space="preserve">e demais disposições </w:t>
      </w:r>
      <w:r w:rsidR="0023626D">
        <w:t xml:space="preserve">legais </w:t>
      </w:r>
      <w:r w:rsidR="0023626D" w:rsidRPr="00DD1E4D">
        <w:t>aplicáveis.</w:t>
      </w:r>
    </w:p>
    <w:p w:rsidR="0023626D" w:rsidRPr="00FA5FDA" w:rsidRDefault="0023626D" w:rsidP="0023626D">
      <w:pPr>
        <w:spacing w:line="360" w:lineRule="auto"/>
        <w:jc w:val="both"/>
      </w:pPr>
    </w:p>
    <w:p w:rsidR="00DA2B76" w:rsidRPr="00FA5FDA" w:rsidRDefault="00DA2B76" w:rsidP="00DA2B76">
      <w:pPr>
        <w:autoSpaceDE w:val="0"/>
        <w:autoSpaceDN w:val="0"/>
        <w:adjustRightInd w:val="0"/>
        <w:spacing w:line="360" w:lineRule="auto"/>
        <w:jc w:val="center"/>
        <w:rPr>
          <w:b/>
        </w:rPr>
      </w:pPr>
      <w:r w:rsidRPr="00FA5FDA">
        <w:rPr>
          <w:b/>
        </w:rPr>
        <w:t>5 - DOS RECURSOS FINANCEIROS E DA DOTAÇÃO ORÇAMENTÁRIA</w:t>
      </w:r>
    </w:p>
    <w:p w:rsidR="001E0A7E" w:rsidRPr="00A74B15" w:rsidRDefault="00DA2B76" w:rsidP="00DA2B76">
      <w:pPr>
        <w:pStyle w:val="Corpodetexto2"/>
        <w:rPr>
          <w:sz w:val="24"/>
          <w:szCs w:val="24"/>
        </w:rPr>
      </w:pPr>
      <w:r w:rsidRPr="00A74B15">
        <w:rPr>
          <w:b/>
          <w:sz w:val="24"/>
          <w:szCs w:val="24"/>
        </w:rPr>
        <w:t xml:space="preserve">5.1 </w:t>
      </w:r>
      <w:r w:rsidRPr="00A74B15">
        <w:rPr>
          <w:sz w:val="24"/>
          <w:szCs w:val="24"/>
        </w:rPr>
        <w:t xml:space="preserve">- A despesa decorrente da licitação correrá à conta da seguinte(s) dotação(s):       </w:t>
      </w:r>
    </w:p>
    <w:p w:rsidR="00DA2B76" w:rsidRPr="00A74B15" w:rsidRDefault="00D91D3B" w:rsidP="00A74B15">
      <w:pPr>
        <w:pStyle w:val="Corpodetexto2"/>
        <w:rPr>
          <w:sz w:val="24"/>
          <w:szCs w:val="24"/>
        </w:rPr>
      </w:pPr>
      <w:r>
        <w:rPr>
          <w:sz w:val="24"/>
          <w:szCs w:val="24"/>
        </w:rPr>
        <w:t>Código Reduzido</w:t>
      </w:r>
      <w:r w:rsidRPr="00071CC7">
        <w:rPr>
          <w:sz w:val="24"/>
          <w:szCs w:val="24"/>
        </w:rPr>
        <w:t xml:space="preserve">: </w:t>
      </w:r>
      <w:bookmarkStart w:id="0" w:name="_GoBack"/>
      <w:bookmarkEnd w:id="0"/>
      <w:r w:rsidR="00071CC7">
        <w:rPr>
          <w:sz w:val="24"/>
          <w:szCs w:val="24"/>
        </w:rPr>
        <w:t>276. Fonte: 155</w:t>
      </w:r>
      <w:r w:rsidR="00FD56D0" w:rsidRPr="00A74B15">
        <w:rPr>
          <w:sz w:val="24"/>
          <w:szCs w:val="24"/>
        </w:rPr>
        <w:t>.</w:t>
      </w:r>
    </w:p>
    <w:p w:rsidR="00DA2B76" w:rsidRPr="00FA5FDA" w:rsidRDefault="00DA2B76" w:rsidP="00DA2B76">
      <w:pPr>
        <w:spacing w:line="360" w:lineRule="auto"/>
        <w:jc w:val="both"/>
        <w:rPr>
          <w:b/>
          <w:bCs/>
        </w:rPr>
      </w:pPr>
      <w:r w:rsidRPr="00FA5FDA">
        <w:rPr>
          <w:b/>
          <w:bCs/>
        </w:rPr>
        <w:lastRenderedPageBreak/>
        <w:t>6 - DO CREDENCIAMENTO</w:t>
      </w:r>
    </w:p>
    <w:p w:rsidR="00DA2B76" w:rsidRPr="00FA5FDA" w:rsidRDefault="00DA2B76" w:rsidP="00DA2B76">
      <w:pPr>
        <w:pStyle w:val="p18"/>
        <w:tabs>
          <w:tab w:val="clear" w:pos="740"/>
        </w:tabs>
        <w:spacing w:line="360" w:lineRule="auto"/>
        <w:ind w:left="0" w:firstLine="0"/>
        <w:rPr>
          <w:szCs w:val="24"/>
        </w:rPr>
      </w:pPr>
      <w:r w:rsidRPr="00FA5FDA">
        <w:rPr>
          <w:b/>
          <w:szCs w:val="24"/>
        </w:rPr>
        <w:t>6.1</w:t>
      </w:r>
      <w:r w:rsidRPr="00FA5FDA">
        <w:rPr>
          <w:szCs w:val="24"/>
        </w:rPr>
        <w:t xml:space="preserve"> - O credenciamento será realizado no dia </w:t>
      </w:r>
      <w:r w:rsidR="00022E14">
        <w:rPr>
          <w:b/>
          <w:color w:val="000000" w:themeColor="text1"/>
          <w:szCs w:val="24"/>
        </w:rPr>
        <w:t>09/11/2022</w:t>
      </w:r>
      <w:r w:rsidRPr="00AF4ED6">
        <w:rPr>
          <w:b/>
          <w:color w:val="000000" w:themeColor="text1"/>
          <w:szCs w:val="24"/>
        </w:rPr>
        <w:t xml:space="preserve">, às </w:t>
      </w:r>
      <w:proofErr w:type="gramStart"/>
      <w:r w:rsidR="00FD56D0" w:rsidRPr="00AF4ED6">
        <w:rPr>
          <w:b/>
          <w:color w:val="000000" w:themeColor="text1"/>
          <w:szCs w:val="24"/>
        </w:rPr>
        <w:t>09:00</w:t>
      </w:r>
      <w:proofErr w:type="gramEnd"/>
      <w:r w:rsidR="00D91D3B">
        <w:rPr>
          <w:b/>
          <w:color w:val="000000" w:themeColor="text1"/>
          <w:szCs w:val="24"/>
        </w:rPr>
        <w:t xml:space="preserve"> </w:t>
      </w:r>
      <w:r w:rsidRPr="00FA5FDA">
        <w:rPr>
          <w:szCs w:val="24"/>
        </w:rPr>
        <w:t xml:space="preserve">horas, perante o Pregoeiro, sendo que, encerrado o procedimento, dar-se-á início à fase de lances e demais eventos do pregão. </w:t>
      </w:r>
    </w:p>
    <w:p w:rsidR="00DA2B76" w:rsidRPr="00FA5FDA" w:rsidRDefault="00DA2B76" w:rsidP="00DA2B76">
      <w:pPr>
        <w:pStyle w:val="p18"/>
        <w:tabs>
          <w:tab w:val="clear" w:pos="740"/>
        </w:tabs>
        <w:spacing w:line="360" w:lineRule="auto"/>
        <w:ind w:left="0" w:firstLine="0"/>
        <w:rPr>
          <w:szCs w:val="24"/>
        </w:rPr>
      </w:pPr>
      <w:r w:rsidRPr="00FA5FDA">
        <w:rPr>
          <w:b/>
          <w:szCs w:val="24"/>
        </w:rPr>
        <w:t>6.2</w:t>
      </w:r>
      <w:r w:rsidRPr="00FA5FDA">
        <w:rPr>
          <w:szCs w:val="24"/>
        </w:rPr>
        <w:t xml:space="preserve"> - Cada proponente deverá se apresentar junto ao Pregoeiro através de um representante que, munido de documento que o credencie a participar deste procedimento licitatório, (</w:t>
      </w:r>
      <w:r w:rsidRPr="00FA5FDA">
        <w:rPr>
          <w:szCs w:val="24"/>
          <w:u w:val="single"/>
        </w:rPr>
        <w:t>contrato social e procuração</w:t>
      </w:r>
      <w:r w:rsidRPr="00FA5FDA">
        <w:rPr>
          <w:szCs w:val="24"/>
        </w:rPr>
        <w:t xml:space="preserve">), venha a responder por sua representada, devendo, ainda, no ato de entrega dos envelopes, identificar-se exibindo sua Carteira de Identidade ou outro documento equivalente e apresentar a declaração constante do </w:t>
      </w:r>
      <w:r w:rsidRPr="00FA5FDA">
        <w:rPr>
          <w:b/>
          <w:szCs w:val="24"/>
          <w:u w:val="single"/>
        </w:rPr>
        <w:t>Anexo II</w:t>
      </w:r>
      <w:r w:rsidRPr="00FA5FDA">
        <w:rPr>
          <w:szCs w:val="24"/>
        </w:rPr>
        <w:t>.</w:t>
      </w:r>
    </w:p>
    <w:p w:rsidR="00DA2B76" w:rsidRPr="00FA5FDA" w:rsidRDefault="00DA2B76" w:rsidP="00DA2B76">
      <w:pPr>
        <w:pStyle w:val="p18"/>
        <w:tabs>
          <w:tab w:val="clear" w:pos="740"/>
        </w:tabs>
        <w:spacing w:line="360" w:lineRule="auto"/>
        <w:ind w:left="0" w:firstLine="0"/>
        <w:rPr>
          <w:szCs w:val="24"/>
        </w:rPr>
      </w:pPr>
      <w:r w:rsidRPr="00FA5FDA">
        <w:rPr>
          <w:b/>
          <w:szCs w:val="24"/>
        </w:rPr>
        <w:t>6.3</w:t>
      </w:r>
      <w:r w:rsidRPr="00FA5FDA">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DA2B76" w:rsidRPr="00FA5FDA" w:rsidRDefault="00DA2B76" w:rsidP="00DA2B76">
      <w:pPr>
        <w:pStyle w:val="p18"/>
        <w:tabs>
          <w:tab w:val="clear" w:pos="740"/>
        </w:tabs>
        <w:spacing w:line="360" w:lineRule="auto"/>
        <w:ind w:left="0" w:firstLine="0"/>
        <w:rPr>
          <w:szCs w:val="24"/>
        </w:rPr>
      </w:pPr>
      <w:r w:rsidRPr="00FA5FDA">
        <w:rPr>
          <w:b/>
          <w:szCs w:val="24"/>
        </w:rPr>
        <w:t>6.4</w:t>
      </w:r>
      <w:r w:rsidRPr="00FA5FDA">
        <w:rPr>
          <w:szCs w:val="24"/>
        </w:rPr>
        <w:t xml:space="preserve"> - Não será admitida a participação na sessão de lances sem a presença de representante devidamente credenciado.</w:t>
      </w:r>
    </w:p>
    <w:p w:rsidR="00DA2B76" w:rsidRPr="00FA5FDA" w:rsidRDefault="00DA2B76" w:rsidP="00DA2B76">
      <w:pPr>
        <w:pStyle w:val="p18"/>
        <w:tabs>
          <w:tab w:val="clear" w:pos="740"/>
        </w:tabs>
        <w:spacing w:line="360" w:lineRule="auto"/>
        <w:ind w:left="0" w:firstLine="0"/>
        <w:rPr>
          <w:szCs w:val="24"/>
        </w:rPr>
      </w:pPr>
      <w:r w:rsidRPr="00FA5FDA">
        <w:rPr>
          <w:b/>
          <w:szCs w:val="24"/>
        </w:rPr>
        <w:t>6.5</w:t>
      </w:r>
      <w:r w:rsidRPr="00FA5FDA">
        <w:rPr>
          <w:szCs w:val="24"/>
        </w:rPr>
        <w:t xml:space="preserve"> - Cada credenciado poderá representar apenas uma licitante.</w:t>
      </w:r>
    </w:p>
    <w:p w:rsidR="00DA2B76" w:rsidRDefault="00DA2B76" w:rsidP="00DA2B76">
      <w:pPr>
        <w:autoSpaceDE w:val="0"/>
        <w:autoSpaceDN w:val="0"/>
        <w:adjustRightInd w:val="0"/>
        <w:spacing w:line="360" w:lineRule="auto"/>
        <w:jc w:val="both"/>
      </w:pPr>
    </w:p>
    <w:p w:rsidR="00DA2B76" w:rsidRPr="00FA5FDA" w:rsidRDefault="00DA2B76" w:rsidP="00DA2B76">
      <w:pPr>
        <w:pStyle w:val="Avanocorpodotexto"/>
        <w:spacing w:line="360" w:lineRule="auto"/>
        <w:jc w:val="center"/>
        <w:rPr>
          <w:rFonts w:ascii="Times New Roman"/>
          <w:b/>
          <w:szCs w:val="24"/>
        </w:rPr>
      </w:pPr>
      <w:r w:rsidRPr="00FA5FDA">
        <w:rPr>
          <w:rFonts w:ascii="Times New Roman"/>
          <w:b/>
          <w:szCs w:val="24"/>
        </w:rPr>
        <w:t>7 - DO RECEBIMENTO DOS ENVELOPES</w:t>
      </w:r>
    </w:p>
    <w:p w:rsidR="00DA2B76" w:rsidRPr="00A833E1" w:rsidRDefault="00DA2B76" w:rsidP="00DA2B76">
      <w:pPr>
        <w:pStyle w:val="Avanocorpodotexto"/>
        <w:spacing w:line="360" w:lineRule="auto"/>
        <w:jc w:val="both"/>
        <w:rPr>
          <w:rFonts w:ascii="Times New Roman"/>
          <w:szCs w:val="24"/>
        </w:rPr>
      </w:pPr>
      <w:r w:rsidRPr="00FA5FDA">
        <w:rPr>
          <w:rFonts w:ascii="Times New Roman"/>
          <w:b/>
          <w:szCs w:val="24"/>
        </w:rPr>
        <w:t>7.1</w:t>
      </w:r>
      <w:r w:rsidRPr="00FA5FDA">
        <w:rPr>
          <w:rFonts w:ascii="Times New Roman"/>
          <w:szCs w:val="24"/>
        </w:rPr>
        <w:t xml:space="preserve"> - A “Proposta” e a “Documentação de Habilitação” deverão ser entregues no Setor de Protocolo d</w:t>
      </w:r>
      <w:r w:rsidR="00AF4ED6">
        <w:rPr>
          <w:rFonts w:ascii="Times New Roman"/>
          <w:szCs w:val="24"/>
        </w:rPr>
        <w:t>a Prefeitura Municipal de São T</w:t>
      </w:r>
      <w:r w:rsidRPr="00FA5FDA">
        <w:rPr>
          <w:rFonts w:ascii="Times New Roman"/>
          <w:szCs w:val="24"/>
        </w:rPr>
        <w:t xml:space="preserve">omé das Letras </w:t>
      </w:r>
      <w:r w:rsidRPr="001A6860">
        <w:rPr>
          <w:rFonts w:ascii="Times New Roman"/>
          <w:b/>
          <w:szCs w:val="24"/>
        </w:rPr>
        <w:t xml:space="preserve">até as </w:t>
      </w:r>
      <w:proofErr w:type="gramStart"/>
      <w:r w:rsidR="00FD56D0" w:rsidRPr="00AF4ED6">
        <w:rPr>
          <w:rFonts w:ascii="Times New Roman"/>
          <w:b/>
          <w:color w:val="000000" w:themeColor="text1"/>
          <w:szCs w:val="24"/>
        </w:rPr>
        <w:t>09:00</w:t>
      </w:r>
      <w:proofErr w:type="gramEnd"/>
      <w:r w:rsidRPr="00AF4ED6">
        <w:rPr>
          <w:rFonts w:ascii="Times New Roman"/>
          <w:b/>
          <w:color w:val="000000" w:themeColor="text1"/>
          <w:szCs w:val="24"/>
        </w:rPr>
        <w:t xml:space="preserve"> horas do dia </w:t>
      </w:r>
      <w:r w:rsidR="00022E14">
        <w:rPr>
          <w:rFonts w:ascii="Times New Roman"/>
          <w:b/>
          <w:color w:val="000000" w:themeColor="text1"/>
          <w:szCs w:val="24"/>
        </w:rPr>
        <w:t>09/11/2022</w:t>
      </w:r>
      <w:r w:rsidRPr="00A833E1">
        <w:rPr>
          <w:rFonts w:ascii="Times New Roman"/>
          <w:szCs w:val="24"/>
        </w:rPr>
        <w:t xml:space="preserve">, localizada na </w:t>
      </w:r>
      <w:r w:rsidR="00AF4ED6">
        <w:rPr>
          <w:rFonts w:ascii="Times New Roman"/>
          <w:szCs w:val="24"/>
        </w:rPr>
        <w:t>Praça Barão de Alfenas</w:t>
      </w:r>
      <w:r w:rsidR="00AF4ED6" w:rsidRPr="00AF4ED6">
        <w:rPr>
          <w:rFonts w:ascii="Times New Roman"/>
          <w:color w:val="000000" w:themeColor="text1"/>
          <w:szCs w:val="24"/>
        </w:rPr>
        <w:t>, n.º 10</w:t>
      </w:r>
      <w:r w:rsidRPr="00AF4ED6">
        <w:rPr>
          <w:rFonts w:ascii="Times New Roman"/>
          <w:color w:val="000000" w:themeColor="text1"/>
          <w:szCs w:val="24"/>
        </w:rPr>
        <w:t>0, Centro.</w:t>
      </w:r>
    </w:p>
    <w:p w:rsidR="00DA2B76" w:rsidRPr="00FA5FDA" w:rsidRDefault="00DA2B76" w:rsidP="00DA2B76">
      <w:pPr>
        <w:pStyle w:val="Avanocorpodotexto"/>
        <w:spacing w:line="360" w:lineRule="auto"/>
        <w:jc w:val="both"/>
        <w:rPr>
          <w:rFonts w:ascii="Times New Roman"/>
          <w:szCs w:val="24"/>
        </w:rPr>
      </w:pPr>
      <w:r w:rsidRPr="00FA5FDA">
        <w:rPr>
          <w:rFonts w:ascii="Times New Roman"/>
          <w:b/>
          <w:szCs w:val="24"/>
        </w:rPr>
        <w:t>7.2</w:t>
      </w:r>
      <w:r w:rsidRPr="00FA5FDA">
        <w:rPr>
          <w:rFonts w:ascii="Times New Roman"/>
          <w:szCs w:val="24"/>
        </w:rPr>
        <w:t xml:space="preserve"> - A </w:t>
      </w:r>
      <w:r w:rsidRPr="00FA5FDA">
        <w:rPr>
          <w:rFonts w:ascii="Times New Roman"/>
          <w:b/>
          <w:szCs w:val="24"/>
        </w:rPr>
        <w:t>“Proposta”</w:t>
      </w:r>
      <w:r w:rsidRPr="00FA5FDA">
        <w:rPr>
          <w:rFonts w:ascii="Times New Roman"/>
          <w:szCs w:val="24"/>
        </w:rPr>
        <w:t xml:space="preserve"> e a </w:t>
      </w:r>
      <w:r w:rsidRPr="00FA5FDA">
        <w:rPr>
          <w:rFonts w:ascii="Times New Roman"/>
          <w:b/>
          <w:szCs w:val="24"/>
        </w:rPr>
        <w:t>“Documentação de Habilitação”</w:t>
      </w:r>
      <w:r w:rsidRPr="00FA5FDA">
        <w:rPr>
          <w:rFonts w:ascii="Times New Roman"/>
          <w:szCs w:val="24"/>
        </w:rPr>
        <w:t xml:space="preserve"> deverão ser apresentadas em envelopes distintos, fechados, opacos e rubricados no local de fechamento.</w:t>
      </w:r>
    </w:p>
    <w:p w:rsidR="00DA2B76" w:rsidRPr="00FA5FDA" w:rsidRDefault="00DA2B76" w:rsidP="00DA2B76">
      <w:pPr>
        <w:pStyle w:val="Avanocorpodotexto"/>
        <w:spacing w:line="360" w:lineRule="auto"/>
        <w:jc w:val="both"/>
        <w:rPr>
          <w:rFonts w:ascii="Times New Roman"/>
          <w:szCs w:val="24"/>
        </w:rPr>
      </w:pPr>
      <w:r w:rsidRPr="00FA5FDA">
        <w:rPr>
          <w:rFonts w:ascii="Times New Roman"/>
          <w:b/>
          <w:szCs w:val="24"/>
        </w:rPr>
        <w:t xml:space="preserve">7.2.1 - </w:t>
      </w:r>
      <w:r w:rsidRPr="00FA5FDA">
        <w:rPr>
          <w:rFonts w:ascii="Times New Roman"/>
          <w:szCs w:val="24"/>
        </w:rPr>
        <w:t>O envelope contendo a “Proposta” será apresentado externamente com os seguintes dizeres:</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01 – PROPOSTA - </w:t>
      </w:r>
      <w:r w:rsidRPr="00AF4ED6">
        <w:rPr>
          <w:rFonts w:ascii="Times New Roman" w:hAnsi="Times New Roman" w:cs="Times New Roman"/>
          <w:b w:val="0"/>
          <w:i w:val="0"/>
          <w:color w:val="000000" w:themeColor="text1"/>
          <w:sz w:val="24"/>
          <w:szCs w:val="24"/>
        </w:rPr>
        <w:t xml:space="preserve">PAL – </w:t>
      </w:r>
      <w:r w:rsidR="0017768F">
        <w:rPr>
          <w:rFonts w:ascii="Times New Roman" w:hAnsi="Times New Roman" w:cs="Times New Roman"/>
          <w:b w:val="0"/>
          <w:i w:val="0"/>
          <w:color w:val="000000" w:themeColor="text1"/>
          <w:sz w:val="24"/>
          <w:szCs w:val="24"/>
        </w:rPr>
        <w:t>112/2022</w:t>
      </w:r>
      <w:r w:rsidRPr="00AF4ED6">
        <w:rPr>
          <w:rFonts w:ascii="Times New Roman" w:hAnsi="Times New Roman" w:cs="Times New Roman"/>
          <w:b w:val="0"/>
          <w:i w:val="0"/>
          <w:color w:val="000000" w:themeColor="text1"/>
          <w:sz w:val="24"/>
          <w:szCs w:val="24"/>
        </w:rPr>
        <w:t xml:space="preserve"> – PREGÃO </w:t>
      </w:r>
      <w:r w:rsidR="0017768F">
        <w:rPr>
          <w:rFonts w:ascii="Times New Roman" w:hAnsi="Times New Roman" w:cs="Times New Roman"/>
          <w:b w:val="0"/>
          <w:i w:val="0"/>
          <w:color w:val="000000" w:themeColor="text1"/>
          <w:sz w:val="24"/>
          <w:szCs w:val="24"/>
        </w:rPr>
        <w:t>031/2022</w:t>
      </w:r>
    </w:p>
    <w:p w:rsidR="00DA2B76" w:rsidRPr="00FA5FDA" w:rsidRDefault="00DA2B76" w:rsidP="00DA2B76">
      <w:pPr>
        <w:pStyle w:val="Recuodecorpodetexto"/>
        <w:spacing w:line="360" w:lineRule="auto"/>
        <w:jc w:val="center"/>
        <w:rPr>
          <w:rFonts w:ascii="Times New Roman" w:hAnsi="Times New Roman"/>
          <w:sz w:val="24"/>
        </w:rPr>
      </w:pPr>
    </w:p>
    <w:p w:rsidR="00DA2B76" w:rsidRPr="00FA5FDA" w:rsidRDefault="00DA2B76" w:rsidP="00DA2B76">
      <w:pPr>
        <w:pStyle w:val="Recuodecorpodetexto"/>
        <w:spacing w:line="360" w:lineRule="auto"/>
        <w:jc w:val="both"/>
        <w:rPr>
          <w:rFonts w:ascii="Times New Roman" w:hAnsi="Times New Roman"/>
          <w:sz w:val="24"/>
        </w:rPr>
      </w:pPr>
      <w:r w:rsidRPr="00FA5FDA">
        <w:rPr>
          <w:rFonts w:ascii="Times New Roman" w:hAnsi="Times New Roman"/>
          <w:b/>
          <w:sz w:val="24"/>
        </w:rPr>
        <w:lastRenderedPageBreak/>
        <w:t xml:space="preserve">7.2.2 - </w:t>
      </w:r>
      <w:r w:rsidRPr="00FA5FDA">
        <w:rPr>
          <w:rFonts w:ascii="Times New Roman" w:hAnsi="Times New Roman"/>
          <w:sz w:val="24"/>
        </w:rPr>
        <w:t>O envelope contendo a “Documentação de Habilitação” será apresentado externamente com os seguintes dizeres:</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02 - HABILITAÇÃO - PAL – </w:t>
      </w:r>
      <w:r w:rsidR="0017768F">
        <w:rPr>
          <w:rFonts w:ascii="Times New Roman" w:hAnsi="Times New Roman" w:cs="Times New Roman"/>
          <w:b w:val="0"/>
          <w:i w:val="0"/>
          <w:sz w:val="24"/>
          <w:szCs w:val="24"/>
        </w:rPr>
        <w:t>112/2022</w:t>
      </w:r>
      <w:r w:rsidRPr="00FA5FDA">
        <w:rPr>
          <w:rFonts w:ascii="Times New Roman" w:hAnsi="Times New Roman" w:cs="Times New Roman"/>
          <w:b w:val="0"/>
          <w:i w:val="0"/>
          <w:sz w:val="24"/>
          <w:szCs w:val="24"/>
        </w:rPr>
        <w:t xml:space="preserve"> – PREGÃO </w:t>
      </w:r>
      <w:r w:rsidR="0017768F">
        <w:rPr>
          <w:rFonts w:ascii="Times New Roman" w:hAnsi="Times New Roman" w:cs="Times New Roman"/>
          <w:b w:val="0"/>
          <w:i w:val="0"/>
          <w:sz w:val="24"/>
          <w:szCs w:val="24"/>
        </w:rPr>
        <w:t>031/2022</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center"/>
        <w:rPr>
          <w:b/>
          <w:bCs/>
        </w:rPr>
      </w:pPr>
      <w:r w:rsidRPr="00FA5FDA">
        <w:rPr>
          <w:b/>
          <w:bCs/>
        </w:rPr>
        <w:t>8 - DA PROPOSTA</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8.1</w:t>
      </w:r>
      <w:r w:rsidRPr="00FA5FDA">
        <w:rPr>
          <w:rFonts w:ascii="Times New Roman"/>
          <w:szCs w:val="24"/>
        </w:rPr>
        <w:t xml:space="preserve"> - A Proposta será devidamente assinada pelo proprietário ou representante legal da empresa e será considerada, tão somente, se atendidas </w:t>
      </w:r>
      <w:r w:rsidR="00C22D94">
        <w:rPr>
          <w:rFonts w:ascii="Times New Roman"/>
          <w:szCs w:val="24"/>
        </w:rPr>
        <w:t>à</w:t>
      </w:r>
      <w:r w:rsidRPr="00FA5FDA">
        <w:rPr>
          <w:rFonts w:ascii="Times New Roman"/>
          <w:szCs w:val="24"/>
        </w:rPr>
        <w:t>s exigências do presente ato convocatório e entregue no local indicado até o dia e hora fixados.</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8.2</w:t>
      </w:r>
      <w:r w:rsidRPr="00FA5FDA">
        <w:rPr>
          <w:rFonts w:ascii="Times New Roman"/>
          <w:szCs w:val="24"/>
        </w:rPr>
        <w:t xml:space="preserve"> - As Propostas de Preços (utilizar modelo de proposta detalhe </w:t>
      </w:r>
      <w:r w:rsidRPr="00FA5FDA">
        <w:rPr>
          <w:rFonts w:ascii="Times New Roman"/>
          <w:b/>
          <w:szCs w:val="24"/>
        </w:rPr>
        <w:t>anexa</w:t>
      </w:r>
      <w:r w:rsidRPr="00FA5FDA">
        <w:rPr>
          <w:rFonts w:ascii="Times New Roman"/>
          <w:szCs w:val="24"/>
        </w:rPr>
        <w:t>)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8.3</w:t>
      </w:r>
      <w:r w:rsidRPr="00FA5FDA">
        <w:rPr>
          <w:rFonts w:ascii="Times New Roman"/>
          <w:szCs w:val="24"/>
        </w:rPr>
        <w:t xml:space="preserve"> - A Proposta de Preço deverá ainda conter o nome ou razão social do proponente, o endereço completo, os números de telefone e fax e o endereço eletrônico, (se houver).</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8.4</w:t>
      </w:r>
      <w:r w:rsidRPr="00FA5FDA">
        <w:rPr>
          <w:rFonts w:ascii="Times New Roman"/>
          <w:szCs w:val="24"/>
        </w:rPr>
        <w:t xml:space="preserve"> - A apresentação da Proposta será considerada como evidência de que o licitante examinou completamente o Edital e todos os seus anexos, que os comparou entre si, que obteve d</w:t>
      </w:r>
      <w:r w:rsidR="00597014">
        <w:rPr>
          <w:rFonts w:ascii="Times New Roman"/>
          <w:szCs w:val="24"/>
        </w:rPr>
        <w:t>a Prefeitura Municipal de São T</w:t>
      </w:r>
      <w:r w:rsidRPr="00FA5FDA">
        <w:rPr>
          <w:rFonts w:ascii="Times New Roman"/>
          <w:szCs w:val="24"/>
        </w:rPr>
        <w:t>omé das Letras informações satisfatórias sobre qualquer ponto duvidoso e que o seu texto lhe permitiu prepará-la de maneira completa.</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8.5</w:t>
      </w:r>
      <w:r w:rsidRPr="00FA5FDA">
        <w:rPr>
          <w:rFonts w:ascii="Times New Roman"/>
          <w:szCs w:val="24"/>
        </w:rPr>
        <w:t xml:space="preserve"> - Em caso de divergência entre o preço unitário e o total, prevalecerá o primeiro, do mesmo modo que prevalecerá o valor expresso por extenso sobre o valor numérico.</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8.6</w:t>
      </w:r>
      <w:r w:rsidRPr="00FA5FDA">
        <w:rPr>
          <w:rFonts w:ascii="Times New Roman"/>
          <w:szCs w:val="24"/>
        </w:rPr>
        <w:t xml:space="preserve"> - Não serão admitidos cancelamentos de um ou mais itens da proposta, exceto nos seguintes casos:</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8.6.1</w:t>
      </w:r>
      <w:r w:rsidRPr="00FA5FDA">
        <w:rPr>
          <w:rFonts w:ascii="Times New Roman"/>
          <w:szCs w:val="24"/>
        </w:rPr>
        <w:t xml:space="preserve"> - erro de cálculo, quando evidente;</w:t>
      </w:r>
    </w:p>
    <w:p w:rsidR="00DA2B76" w:rsidRPr="00FA5FDA" w:rsidRDefault="00DA2B76" w:rsidP="00DA2B76">
      <w:pPr>
        <w:pStyle w:val="p18"/>
        <w:tabs>
          <w:tab w:val="clear" w:pos="740"/>
        </w:tabs>
        <w:spacing w:line="360" w:lineRule="auto"/>
        <w:ind w:left="0" w:firstLine="0"/>
        <w:rPr>
          <w:szCs w:val="24"/>
        </w:rPr>
      </w:pPr>
      <w:r w:rsidRPr="00FA5FDA">
        <w:rPr>
          <w:b/>
          <w:szCs w:val="24"/>
        </w:rPr>
        <w:t>8.6.2</w:t>
      </w:r>
      <w:r w:rsidRPr="00FA5FDA">
        <w:rPr>
          <w:szCs w:val="24"/>
        </w:rPr>
        <w:t xml:space="preserve"> - cotação muito distante da média dos preços oferecidos, que leve a Comissão a concluir que houve equívoco;</w:t>
      </w:r>
    </w:p>
    <w:p w:rsidR="00DA2B76" w:rsidRPr="00FA5FDA" w:rsidRDefault="00DA2B76" w:rsidP="00DA2B76">
      <w:pPr>
        <w:pStyle w:val="p18"/>
        <w:tabs>
          <w:tab w:val="clear" w:pos="740"/>
        </w:tabs>
        <w:spacing w:line="360" w:lineRule="auto"/>
        <w:ind w:left="0" w:firstLine="0"/>
        <w:rPr>
          <w:szCs w:val="24"/>
        </w:rPr>
      </w:pPr>
      <w:r w:rsidRPr="00FA5FDA">
        <w:rPr>
          <w:b/>
          <w:szCs w:val="24"/>
        </w:rPr>
        <w:t>8.6.3</w:t>
      </w:r>
      <w:r w:rsidRPr="00FA5FDA">
        <w:rPr>
          <w:szCs w:val="24"/>
        </w:rPr>
        <w:t xml:space="preserve"> - prova de que foi mal </w:t>
      </w:r>
      <w:proofErr w:type="gramStart"/>
      <w:r w:rsidRPr="00FA5FDA">
        <w:rPr>
          <w:szCs w:val="24"/>
        </w:rPr>
        <w:t>interpretada a especificação e oferecido</w:t>
      </w:r>
      <w:proofErr w:type="gramEnd"/>
      <w:r w:rsidRPr="00FA5FDA">
        <w:rPr>
          <w:szCs w:val="24"/>
        </w:rPr>
        <w:t xml:space="preserve"> o material diferente do que foi </w:t>
      </w:r>
      <w:r w:rsidRPr="00FA5FDA">
        <w:rPr>
          <w:szCs w:val="24"/>
        </w:rPr>
        <w:lastRenderedPageBreak/>
        <w:t>solicitado.</w:t>
      </w:r>
    </w:p>
    <w:p w:rsidR="00DA2B76" w:rsidRPr="00FA5FDA" w:rsidRDefault="00DA2B76" w:rsidP="00DA2B76">
      <w:pPr>
        <w:pStyle w:val="p18"/>
        <w:tabs>
          <w:tab w:val="clear" w:pos="740"/>
        </w:tabs>
        <w:spacing w:line="360" w:lineRule="auto"/>
        <w:ind w:left="0" w:firstLine="0"/>
        <w:rPr>
          <w:szCs w:val="24"/>
        </w:rPr>
      </w:pPr>
      <w:r w:rsidRPr="00FA5FDA">
        <w:rPr>
          <w:b/>
          <w:szCs w:val="24"/>
        </w:rPr>
        <w:t>8.7</w:t>
      </w:r>
      <w:r w:rsidRPr="00FA5FDA">
        <w:rPr>
          <w:szCs w:val="24"/>
        </w:rPr>
        <w:t xml:space="preserve"> - Poderá o Município, a seu juízo, solicitar novos detalhes sobre as propostas, e ainda, planilha de custo complementar, para análise da Secretaria interessada.</w:t>
      </w:r>
    </w:p>
    <w:p w:rsidR="00DA2B76" w:rsidRPr="00FA5FDA" w:rsidRDefault="00DA2B76" w:rsidP="00DA2B76">
      <w:pPr>
        <w:pStyle w:val="p18"/>
        <w:tabs>
          <w:tab w:val="clear" w:pos="740"/>
        </w:tabs>
        <w:spacing w:line="360" w:lineRule="auto"/>
        <w:ind w:left="0" w:firstLine="0"/>
        <w:rPr>
          <w:szCs w:val="24"/>
        </w:rPr>
      </w:pPr>
      <w:r w:rsidRPr="00FA5FDA">
        <w:rPr>
          <w:b/>
          <w:szCs w:val="24"/>
        </w:rPr>
        <w:t>8.8</w:t>
      </w:r>
      <w:r w:rsidRPr="00FA5FDA">
        <w:rPr>
          <w:szCs w:val="24"/>
        </w:rPr>
        <w:t xml:space="preserve"> - O Pregoeiro ao exame das propostas, de imediato, poderá desclassificar aquelas que contenham preços manifestamente inexequíveis ou financeiramente incompatíveis com os objetivos da licitação, notadamente por serem superiores aos praticados no mercado;</w:t>
      </w:r>
    </w:p>
    <w:p w:rsidR="00DA2B76" w:rsidRPr="00FA5FDA" w:rsidRDefault="00DA2B76" w:rsidP="00DA2B76">
      <w:pPr>
        <w:pStyle w:val="p18"/>
        <w:tabs>
          <w:tab w:val="clear" w:pos="740"/>
        </w:tabs>
        <w:spacing w:line="360" w:lineRule="auto"/>
        <w:ind w:left="0" w:firstLine="0"/>
        <w:rPr>
          <w:szCs w:val="24"/>
        </w:rPr>
      </w:pPr>
      <w:r w:rsidRPr="00FA5FDA">
        <w:rPr>
          <w:b/>
          <w:szCs w:val="24"/>
        </w:rPr>
        <w:t>8.9</w:t>
      </w:r>
      <w:r w:rsidRPr="00FA5FDA">
        <w:rPr>
          <w:szCs w:val="24"/>
        </w:rPr>
        <w:t xml:space="preserve"> - Ficam vedadas:</w:t>
      </w:r>
    </w:p>
    <w:p w:rsidR="00DA2B76" w:rsidRPr="00FA5FDA" w:rsidRDefault="00DA2B76" w:rsidP="00DA2B76">
      <w:pPr>
        <w:pStyle w:val="p18"/>
        <w:tabs>
          <w:tab w:val="clear" w:pos="740"/>
        </w:tabs>
        <w:spacing w:line="360" w:lineRule="auto"/>
        <w:ind w:left="0" w:firstLine="0"/>
        <w:rPr>
          <w:szCs w:val="24"/>
        </w:rPr>
      </w:pPr>
      <w:r w:rsidRPr="00FA5FDA">
        <w:rPr>
          <w:b/>
          <w:szCs w:val="24"/>
        </w:rPr>
        <w:t>8.9.1</w:t>
      </w:r>
      <w:r w:rsidRPr="00FA5FDA">
        <w:rPr>
          <w:szCs w:val="24"/>
        </w:rPr>
        <w:t xml:space="preserve"> - a associação da contratada com outrem;</w:t>
      </w:r>
    </w:p>
    <w:p w:rsidR="00DA2B76" w:rsidRPr="00FA5FDA" w:rsidRDefault="00DA2B76" w:rsidP="00DA2B76">
      <w:pPr>
        <w:pStyle w:val="p18"/>
        <w:tabs>
          <w:tab w:val="clear" w:pos="740"/>
        </w:tabs>
        <w:spacing w:line="360" w:lineRule="auto"/>
        <w:ind w:left="0" w:firstLine="0"/>
        <w:rPr>
          <w:szCs w:val="24"/>
        </w:rPr>
      </w:pPr>
      <w:r w:rsidRPr="00FA5FDA">
        <w:rPr>
          <w:b/>
          <w:szCs w:val="24"/>
        </w:rPr>
        <w:t>8.9.</w:t>
      </w:r>
      <w:r w:rsidR="00D35F0D">
        <w:rPr>
          <w:b/>
          <w:szCs w:val="24"/>
        </w:rPr>
        <w:t>2</w:t>
      </w:r>
      <w:r w:rsidRPr="00FA5FDA">
        <w:rPr>
          <w:szCs w:val="24"/>
        </w:rPr>
        <w:t xml:space="preserve"> - a cessão ou transferência total ou parcial do objeto contratado</w:t>
      </w:r>
      <w:r w:rsidRPr="00FA5FDA">
        <w:rPr>
          <w:b/>
          <w:szCs w:val="24"/>
        </w:rPr>
        <w:t>.</w:t>
      </w:r>
    </w:p>
    <w:p w:rsidR="00DA2B76" w:rsidRPr="00FA5FDA" w:rsidRDefault="00DA2B76" w:rsidP="00DA2B76">
      <w:pPr>
        <w:autoSpaceDE w:val="0"/>
        <w:autoSpaceDN w:val="0"/>
        <w:adjustRightInd w:val="0"/>
        <w:spacing w:line="360" w:lineRule="auto"/>
        <w:jc w:val="both"/>
        <w:rPr>
          <w:b/>
          <w:bCs/>
        </w:rPr>
      </w:pPr>
    </w:p>
    <w:p w:rsidR="00DA2B76" w:rsidRPr="00FA5FDA" w:rsidRDefault="00DA2B76" w:rsidP="00DA2B76">
      <w:pPr>
        <w:autoSpaceDE w:val="0"/>
        <w:autoSpaceDN w:val="0"/>
        <w:adjustRightInd w:val="0"/>
        <w:spacing w:line="360" w:lineRule="auto"/>
        <w:jc w:val="center"/>
      </w:pPr>
      <w:r w:rsidRPr="00FA5FDA">
        <w:rPr>
          <w:b/>
          <w:bCs/>
        </w:rPr>
        <w:t>9 - DO JULGAMENTO DAS PROPOSTAS</w:t>
      </w:r>
    </w:p>
    <w:p w:rsidR="00DA2B76" w:rsidRPr="00FA5FDA" w:rsidRDefault="00DA2B76" w:rsidP="00DA2B76">
      <w:pPr>
        <w:pStyle w:val="p5"/>
        <w:tabs>
          <w:tab w:val="clear" w:pos="2200"/>
        </w:tabs>
        <w:spacing w:line="360" w:lineRule="auto"/>
        <w:ind w:left="0" w:firstLine="0"/>
        <w:rPr>
          <w:szCs w:val="24"/>
          <w:u w:val="single"/>
        </w:rPr>
      </w:pPr>
      <w:r w:rsidRPr="00FA5FDA">
        <w:rPr>
          <w:b/>
          <w:szCs w:val="24"/>
        </w:rPr>
        <w:t>9.1</w:t>
      </w:r>
      <w:r w:rsidRPr="00FA5FDA">
        <w:rPr>
          <w:szCs w:val="24"/>
        </w:rPr>
        <w:t xml:space="preserve"> - A presente licitação é do tipo </w:t>
      </w:r>
      <w:r w:rsidR="00C22D94">
        <w:rPr>
          <w:b/>
          <w:szCs w:val="24"/>
          <w:u w:val="single"/>
        </w:rPr>
        <w:t>MENOR PREÇO</w:t>
      </w:r>
      <w:r w:rsidRPr="00FA5FDA">
        <w:rPr>
          <w:szCs w:val="24"/>
        </w:rPr>
        <w:t>, sendo que o julgamento das propostas será realizado em conformidade com as quantidades, especificações, detalhamentos e condições estabelecidas no presente Edital e seus anexos.</w:t>
      </w:r>
    </w:p>
    <w:p w:rsidR="00DA2B76" w:rsidRPr="00FA5FDA" w:rsidRDefault="00DA2B76" w:rsidP="00DA2B76">
      <w:pPr>
        <w:pStyle w:val="p5"/>
        <w:tabs>
          <w:tab w:val="clear" w:pos="2200"/>
        </w:tabs>
        <w:spacing w:line="360" w:lineRule="auto"/>
        <w:ind w:left="0" w:firstLine="0"/>
        <w:rPr>
          <w:szCs w:val="24"/>
          <w:u w:val="single"/>
        </w:rPr>
      </w:pPr>
      <w:r w:rsidRPr="00FA5FDA">
        <w:rPr>
          <w:b/>
          <w:szCs w:val="24"/>
        </w:rPr>
        <w:t>9.2</w:t>
      </w:r>
      <w:r w:rsidRPr="00FA5FDA">
        <w:rPr>
          <w:szCs w:val="24"/>
        </w:rPr>
        <w:t xml:space="preserve"> - Em caso de divergência entre os valores expressos em algarismos e os por extenso, serão considerados os últimos.</w:t>
      </w:r>
    </w:p>
    <w:p w:rsidR="00DA2B76" w:rsidRPr="00FA5FDA" w:rsidRDefault="00DA2B76" w:rsidP="00DA2B76">
      <w:pPr>
        <w:pStyle w:val="p5"/>
        <w:tabs>
          <w:tab w:val="clear" w:pos="2200"/>
        </w:tabs>
        <w:spacing w:line="360" w:lineRule="auto"/>
        <w:ind w:left="0" w:firstLine="0"/>
        <w:rPr>
          <w:szCs w:val="24"/>
        </w:rPr>
      </w:pPr>
      <w:r w:rsidRPr="00FA5FDA">
        <w:rPr>
          <w:b/>
          <w:szCs w:val="24"/>
        </w:rPr>
        <w:t>9.3</w:t>
      </w:r>
      <w:r w:rsidRPr="00FA5FDA">
        <w:rPr>
          <w:szCs w:val="24"/>
        </w:rPr>
        <w:t xml:space="preserve"> - O preço ofertado deverá ser unitário.</w:t>
      </w:r>
    </w:p>
    <w:p w:rsidR="00DA2B76" w:rsidRPr="00FA5FDA" w:rsidRDefault="00DA2B76" w:rsidP="00DA2B76">
      <w:pPr>
        <w:pStyle w:val="p5"/>
        <w:tabs>
          <w:tab w:val="clear" w:pos="2200"/>
        </w:tabs>
        <w:spacing w:line="360" w:lineRule="auto"/>
        <w:ind w:left="0" w:firstLine="0"/>
        <w:rPr>
          <w:szCs w:val="24"/>
        </w:rPr>
      </w:pPr>
      <w:r w:rsidRPr="00FA5FDA">
        <w:rPr>
          <w:b/>
          <w:szCs w:val="24"/>
        </w:rPr>
        <w:t>9.4</w:t>
      </w:r>
      <w:r w:rsidRPr="00FA5FDA">
        <w:rPr>
          <w:szCs w:val="24"/>
        </w:rPr>
        <w:t xml:space="preserve"> - Serão consideradas até 02 (duas) casas decimais após a vírgula.</w:t>
      </w:r>
    </w:p>
    <w:p w:rsidR="00DA2B76" w:rsidRPr="00FA5FDA" w:rsidRDefault="00DA2B76" w:rsidP="00DA2B76">
      <w:pPr>
        <w:pStyle w:val="p5"/>
        <w:tabs>
          <w:tab w:val="clear" w:pos="2200"/>
        </w:tabs>
        <w:spacing w:line="360" w:lineRule="auto"/>
        <w:ind w:left="0" w:firstLine="0"/>
        <w:rPr>
          <w:szCs w:val="24"/>
        </w:rPr>
      </w:pPr>
      <w:r w:rsidRPr="00FA5FDA">
        <w:rPr>
          <w:b/>
          <w:szCs w:val="24"/>
        </w:rPr>
        <w:t>9.5</w:t>
      </w:r>
      <w:r w:rsidRPr="00FA5FDA">
        <w:rPr>
          <w:szCs w:val="24"/>
        </w:rPr>
        <w:t xml:space="preserve"> - Quaisquer tributos, custos e despesas diretos ou indiretos incorretamente cotados ou omitidos da Proposta de Preço serão considerados como inclusos nos preços, não sendo considerados pleitos de acréscimos, a esse ou qualquer título.</w:t>
      </w:r>
    </w:p>
    <w:p w:rsidR="00DA2B76" w:rsidRPr="00FA5FDA" w:rsidRDefault="00DA2B76" w:rsidP="00DA2B76">
      <w:pPr>
        <w:pStyle w:val="p5"/>
        <w:tabs>
          <w:tab w:val="clear" w:pos="2200"/>
        </w:tabs>
        <w:spacing w:line="360" w:lineRule="auto"/>
        <w:ind w:left="0" w:firstLine="0"/>
        <w:rPr>
          <w:szCs w:val="24"/>
        </w:rPr>
      </w:pPr>
      <w:r w:rsidRPr="00FA5FDA">
        <w:rPr>
          <w:b/>
          <w:szCs w:val="24"/>
        </w:rPr>
        <w:t>9.6</w:t>
      </w:r>
      <w:r w:rsidRPr="00FA5FDA">
        <w:rPr>
          <w:szCs w:val="24"/>
        </w:rPr>
        <w:t xml:space="preserve"> - Serão desclassificadas as Propostas que não atenderem às exigências do presente Edital e seus anexos, bem como as omissas ou as que apresentarem irregularidades ou falhas capazes de dificultar o julgamento.</w:t>
      </w:r>
    </w:p>
    <w:p w:rsidR="00DA2B76" w:rsidRPr="00FA5FDA" w:rsidRDefault="00DA2B76" w:rsidP="00DA2B76">
      <w:pPr>
        <w:pStyle w:val="p5"/>
        <w:tabs>
          <w:tab w:val="clear" w:pos="2200"/>
        </w:tabs>
        <w:spacing w:line="360" w:lineRule="auto"/>
        <w:ind w:left="0" w:firstLine="0"/>
        <w:rPr>
          <w:szCs w:val="24"/>
        </w:rPr>
      </w:pPr>
      <w:r w:rsidRPr="00FA5FDA">
        <w:rPr>
          <w:b/>
          <w:szCs w:val="24"/>
        </w:rPr>
        <w:t>9.7</w:t>
      </w:r>
      <w:r w:rsidRPr="00FA5FDA">
        <w:rPr>
          <w:szCs w:val="24"/>
        </w:rPr>
        <w:t xml:space="preserve"> - Será proclamado </w:t>
      </w:r>
      <w:r w:rsidR="00C22D94">
        <w:rPr>
          <w:szCs w:val="24"/>
        </w:rPr>
        <w:t xml:space="preserve">vencedor </w:t>
      </w:r>
      <w:r w:rsidRPr="00FA5FDA">
        <w:rPr>
          <w:szCs w:val="24"/>
        </w:rPr>
        <w:t xml:space="preserve">pelo Pregoeiro o proponente que ofertar a Proposta de </w:t>
      </w:r>
      <w:r w:rsidR="00C22D94" w:rsidRPr="00FA5FDA">
        <w:rPr>
          <w:b/>
          <w:szCs w:val="24"/>
          <w:u w:val="single"/>
        </w:rPr>
        <w:t>MENOR PREÇO</w:t>
      </w:r>
      <w:r w:rsidRPr="00FA5FDA">
        <w:rPr>
          <w:szCs w:val="24"/>
        </w:rPr>
        <w:t>, para o objeto definido neste Edital e seus anexos, bem como os proponentes cujas propostas apresentem preços até 10% (dez por cento) superiores àquele ou, ainda, as 03 (três) melhores ofertas, conforme o disposto no inciso IX do Art. 4º da Lei Federal n.</w:t>
      </w:r>
      <w:r w:rsidRPr="00FA5FDA">
        <w:rPr>
          <w:szCs w:val="24"/>
          <w:vertAlign w:val="superscript"/>
        </w:rPr>
        <w:t xml:space="preserve">0 </w:t>
      </w:r>
      <w:r w:rsidRPr="00FA5FDA">
        <w:rPr>
          <w:szCs w:val="24"/>
        </w:rPr>
        <w:t>10.520/02.</w:t>
      </w:r>
    </w:p>
    <w:p w:rsidR="00DA2B76" w:rsidRPr="00FA5FDA" w:rsidRDefault="00DA2B76" w:rsidP="00DA2B76">
      <w:pPr>
        <w:pStyle w:val="p5"/>
        <w:tabs>
          <w:tab w:val="clear" w:pos="2200"/>
        </w:tabs>
        <w:spacing w:line="360" w:lineRule="auto"/>
        <w:ind w:left="0" w:firstLine="0"/>
        <w:rPr>
          <w:szCs w:val="24"/>
        </w:rPr>
      </w:pPr>
      <w:r w:rsidRPr="00FA5FDA">
        <w:rPr>
          <w:b/>
          <w:szCs w:val="24"/>
        </w:rPr>
        <w:t>9.8</w:t>
      </w:r>
      <w:r w:rsidRPr="00FA5FDA">
        <w:rPr>
          <w:szCs w:val="24"/>
        </w:rPr>
        <w:t xml:space="preserve"> - Aos proponentes proclamados</w:t>
      </w:r>
      <w:r w:rsidR="00C22D94">
        <w:rPr>
          <w:szCs w:val="24"/>
        </w:rPr>
        <w:t xml:space="preserve"> vencedores, conforme item 9.7</w:t>
      </w:r>
      <w:r w:rsidRPr="00FA5FDA">
        <w:rPr>
          <w:szCs w:val="24"/>
        </w:rPr>
        <w:t xml:space="preserve">, será </w:t>
      </w:r>
      <w:proofErr w:type="gramStart"/>
      <w:r w:rsidRPr="00FA5FDA">
        <w:rPr>
          <w:szCs w:val="24"/>
        </w:rPr>
        <w:t>dada</w:t>
      </w:r>
      <w:proofErr w:type="gramEnd"/>
      <w:r w:rsidRPr="00FA5FDA">
        <w:rPr>
          <w:szCs w:val="24"/>
        </w:rPr>
        <w:t xml:space="preserve"> oportunidade de nova </w:t>
      </w:r>
      <w:r w:rsidRPr="00FA5FDA">
        <w:rPr>
          <w:szCs w:val="24"/>
        </w:rPr>
        <w:lastRenderedPageBreak/>
        <w:t xml:space="preserve">disputa, por meio de lances verbais e sucessivos, de valores distintos e decrescentes. </w:t>
      </w:r>
      <w:r w:rsidRPr="00FA5FDA">
        <w:rPr>
          <w:szCs w:val="24"/>
          <w:u w:val="single"/>
        </w:rPr>
        <w:t>Não haverá limite de rodadas de lances.</w:t>
      </w:r>
    </w:p>
    <w:p w:rsidR="00DA2B76" w:rsidRPr="00FA5FDA" w:rsidRDefault="00DA2B76" w:rsidP="00DA2B76">
      <w:pPr>
        <w:pStyle w:val="p5"/>
        <w:tabs>
          <w:tab w:val="clear" w:pos="2200"/>
        </w:tabs>
        <w:spacing w:line="360" w:lineRule="auto"/>
        <w:ind w:left="0" w:firstLine="0"/>
        <w:rPr>
          <w:szCs w:val="24"/>
        </w:rPr>
      </w:pPr>
      <w:r w:rsidRPr="00FA5FDA">
        <w:rPr>
          <w:b/>
          <w:szCs w:val="24"/>
        </w:rPr>
        <w:t>9.9</w:t>
      </w:r>
      <w:r w:rsidRPr="00FA5FDA">
        <w:rPr>
          <w:szCs w:val="24"/>
        </w:rPr>
        <w:t xml:space="preserve"> - Encerrada a etapa competitiva do Pregão, as ofertas para o objeto definido neste Edital e seus anexos serão ordenadas exclusivamente pelo critério de menor preço</w:t>
      </w:r>
      <w:r>
        <w:rPr>
          <w:szCs w:val="24"/>
        </w:rPr>
        <w:t xml:space="preserve"> por item</w:t>
      </w:r>
      <w:r w:rsidRPr="00FA5FDA">
        <w:rPr>
          <w:szCs w:val="24"/>
        </w:rPr>
        <w:t>.</w:t>
      </w:r>
    </w:p>
    <w:p w:rsidR="00DA2B76" w:rsidRPr="00FA5FDA" w:rsidRDefault="00DA2B76" w:rsidP="00DA2B76">
      <w:pPr>
        <w:pStyle w:val="p5"/>
        <w:tabs>
          <w:tab w:val="clear" w:pos="2200"/>
        </w:tabs>
        <w:spacing w:line="360" w:lineRule="auto"/>
        <w:ind w:left="0" w:firstLine="0"/>
        <w:rPr>
          <w:szCs w:val="24"/>
        </w:rPr>
      </w:pPr>
      <w:r w:rsidRPr="00FA5FDA">
        <w:rPr>
          <w:b/>
          <w:szCs w:val="24"/>
        </w:rPr>
        <w:t>9.10</w:t>
      </w:r>
      <w:r w:rsidRPr="00FA5FDA">
        <w:rPr>
          <w:szCs w:val="24"/>
        </w:rPr>
        <w:t xml:space="preserve"> - O Pregoeiro examinará a aceitabilidade da oferta da primeira classificada, decidindo motivadamente a respeito.</w:t>
      </w:r>
    </w:p>
    <w:p w:rsidR="00DA2B76" w:rsidRPr="00FA5FDA" w:rsidRDefault="00DA2B76" w:rsidP="00DA2B76">
      <w:pPr>
        <w:pStyle w:val="p5"/>
        <w:tabs>
          <w:tab w:val="clear" w:pos="2200"/>
        </w:tabs>
        <w:spacing w:line="360" w:lineRule="auto"/>
        <w:ind w:left="0" w:firstLine="0"/>
        <w:rPr>
          <w:szCs w:val="24"/>
        </w:rPr>
      </w:pPr>
      <w:r w:rsidRPr="00FA5FDA">
        <w:rPr>
          <w:b/>
          <w:szCs w:val="24"/>
        </w:rPr>
        <w:t>9.11</w:t>
      </w:r>
      <w:r w:rsidRPr="00FA5FDA">
        <w:rPr>
          <w:szCs w:val="24"/>
        </w:rPr>
        <w:t xml:space="preserve"> - Quando aceitável a oferta, será verificado o atendimento, pelo proponente que a tiver formulado, das condições </w:t>
      </w:r>
      <w:proofErr w:type="spellStart"/>
      <w:r w:rsidRPr="00FA5FDA">
        <w:rPr>
          <w:szCs w:val="24"/>
        </w:rPr>
        <w:t>habilitatórias</w:t>
      </w:r>
      <w:proofErr w:type="spellEnd"/>
      <w:r w:rsidRPr="00FA5FDA">
        <w:rPr>
          <w:szCs w:val="24"/>
        </w:rPr>
        <w:t>, com base na documentação de habilitação, conforme item 10 deste edital.</w:t>
      </w:r>
    </w:p>
    <w:p w:rsidR="00DA2B76" w:rsidRPr="00FA5FDA" w:rsidRDefault="00DA2B76" w:rsidP="00DA2B76">
      <w:pPr>
        <w:pStyle w:val="p5"/>
        <w:tabs>
          <w:tab w:val="clear" w:pos="2200"/>
        </w:tabs>
        <w:spacing w:line="360" w:lineRule="auto"/>
        <w:ind w:left="0" w:firstLine="0"/>
        <w:rPr>
          <w:szCs w:val="24"/>
        </w:rPr>
      </w:pPr>
      <w:r w:rsidRPr="00FA5FDA">
        <w:rPr>
          <w:b/>
          <w:szCs w:val="24"/>
        </w:rPr>
        <w:t>9.12</w:t>
      </w:r>
      <w:r w:rsidRPr="00FA5FDA">
        <w:rPr>
          <w:szCs w:val="24"/>
        </w:rPr>
        <w:t xml:space="preserve"> - Constatado o pleno atendimento às exigências </w:t>
      </w:r>
      <w:proofErr w:type="spellStart"/>
      <w:r w:rsidRPr="00FA5FDA">
        <w:rPr>
          <w:szCs w:val="24"/>
        </w:rPr>
        <w:t>editalícias</w:t>
      </w:r>
      <w:proofErr w:type="spellEnd"/>
      <w:r w:rsidRPr="00FA5FDA">
        <w:rPr>
          <w:szCs w:val="24"/>
        </w:rPr>
        <w:t xml:space="preserve">, o proponente será declarado vencedor, sendo-lhe adjudicado o objeto definido neste Edital e seus anexos. </w:t>
      </w:r>
    </w:p>
    <w:p w:rsidR="00DA2B76" w:rsidRPr="00FA5FDA" w:rsidRDefault="00DA2B76" w:rsidP="00DA2B76">
      <w:pPr>
        <w:pStyle w:val="p5"/>
        <w:tabs>
          <w:tab w:val="clear" w:pos="2200"/>
        </w:tabs>
        <w:spacing w:line="360" w:lineRule="auto"/>
        <w:ind w:left="0" w:firstLine="0"/>
        <w:rPr>
          <w:szCs w:val="24"/>
        </w:rPr>
      </w:pPr>
      <w:r w:rsidRPr="00FA5FDA">
        <w:rPr>
          <w:b/>
          <w:szCs w:val="24"/>
        </w:rPr>
        <w:t>9.13</w:t>
      </w:r>
      <w:r w:rsidRPr="00FA5FDA">
        <w:rPr>
          <w:szCs w:val="24"/>
        </w:rPr>
        <w:t xml:space="preserve"> - Se a oferta não for aceitável ou se o proponente não atender às condições </w:t>
      </w:r>
      <w:proofErr w:type="spellStart"/>
      <w:r w:rsidRPr="00FA5FDA">
        <w:rPr>
          <w:szCs w:val="24"/>
        </w:rPr>
        <w:t>habilitatórias</w:t>
      </w:r>
      <w:proofErr w:type="spellEnd"/>
      <w:r w:rsidRPr="00FA5FDA">
        <w:rPr>
          <w:szCs w:val="24"/>
        </w:rPr>
        <w:t>, o Pregoeiro examinará as ofertas subsequentes, na ordem de classificação, até a apuração de uma proposta aceitável, sendo adjudicado o objeto definido neste Edital e seus anexos.</w:t>
      </w:r>
    </w:p>
    <w:p w:rsidR="00DA2B76" w:rsidRPr="00FA5FDA" w:rsidRDefault="00DA2B76" w:rsidP="00DA2B76">
      <w:pPr>
        <w:pStyle w:val="p5"/>
        <w:tabs>
          <w:tab w:val="clear" w:pos="2200"/>
        </w:tabs>
        <w:spacing w:line="360" w:lineRule="auto"/>
        <w:ind w:left="0" w:firstLine="0"/>
        <w:rPr>
          <w:szCs w:val="24"/>
        </w:rPr>
      </w:pPr>
      <w:r w:rsidRPr="00FA5FDA">
        <w:rPr>
          <w:b/>
          <w:szCs w:val="24"/>
        </w:rPr>
        <w:t>9.14</w:t>
      </w:r>
      <w:r w:rsidRPr="00FA5FDA">
        <w:rPr>
          <w:szCs w:val="24"/>
        </w:rPr>
        <w:t xml:space="preserve"> - Não será admitida desistência dos lances ofertados, sujeitando-se o proponente desistente às sanções administrativas constantes deste Edital.</w:t>
      </w:r>
    </w:p>
    <w:p w:rsidR="00DA2B76" w:rsidRPr="00FA5FDA" w:rsidRDefault="00DA2B76" w:rsidP="00DA2B76">
      <w:pPr>
        <w:pStyle w:val="p5"/>
        <w:tabs>
          <w:tab w:val="clear" w:pos="2200"/>
        </w:tabs>
        <w:spacing w:line="360" w:lineRule="auto"/>
        <w:ind w:left="0" w:firstLine="0"/>
        <w:rPr>
          <w:szCs w:val="24"/>
        </w:rPr>
      </w:pPr>
      <w:r w:rsidRPr="00FA5FDA">
        <w:rPr>
          <w:b/>
          <w:szCs w:val="24"/>
        </w:rPr>
        <w:t>9.15</w:t>
      </w:r>
      <w:r w:rsidRPr="00FA5FDA">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DA2B76" w:rsidRPr="00FA5FDA" w:rsidRDefault="00DA2B76" w:rsidP="00DA2B76">
      <w:pPr>
        <w:pStyle w:val="p5"/>
        <w:tabs>
          <w:tab w:val="clear" w:pos="2200"/>
        </w:tabs>
        <w:spacing w:line="360" w:lineRule="auto"/>
        <w:ind w:left="0" w:firstLine="0"/>
        <w:rPr>
          <w:b/>
          <w:szCs w:val="24"/>
        </w:rPr>
      </w:pPr>
      <w:r w:rsidRPr="00FA5FDA">
        <w:rPr>
          <w:b/>
          <w:szCs w:val="24"/>
        </w:rPr>
        <w:t>9.16</w:t>
      </w:r>
      <w:r w:rsidRPr="00FA5FDA">
        <w:rPr>
          <w:szCs w:val="24"/>
        </w:rPr>
        <w:t xml:space="preserve"> - Verificando-se, no curso da análise, o descumprimento dos requisitos estabelecidos neste Edital e seus anexos, a Proposta será desclassificada.</w:t>
      </w:r>
    </w:p>
    <w:p w:rsidR="00DA2B76" w:rsidRPr="00FA5FDA" w:rsidRDefault="00DA2B76" w:rsidP="00DA2B76">
      <w:pPr>
        <w:pStyle w:val="p5"/>
        <w:tabs>
          <w:tab w:val="clear" w:pos="2200"/>
        </w:tabs>
        <w:spacing w:line="360" w:lineRule="auto"/>
        <w:ind w:left="0" w:firstLine="0"/>
        <w:rPr>
          <w:szCs w:val="24"/>
        </w:rPr>
      </w:pPr>
      <w:r w:rsidRPr="00FA5FDA">
        <w:rPr>
          <w:b/>
          <w:szCs w:val="24"/>
        </w:rPr>
        <w:t>9.17</w:t>
      </w:r>
      <w:r w:rsidRPr="00FA5FDA">
        <w:rPr>
          <w:szCs w:val="24"/>
        </w:rPr>
        <w:t xml:space="preserve"> - Não se considerará qualquer oferta de vantagem não prevista neste Edital e seus Anexos.</w:t>
      </w:r>
    </w:p>
    <w:p w:rsidR="00DA2B76" w:rsidRPr="00FA5FDA" w:rsidRDefault="00DA2B76" w:rsidP="00DA2B76">
      <w:pPr>
        <w:pStyle w:val="p5"/>
        <w:spacing w:line="360" w:lineRule="auto"/>
        <w:ind w:left="0" w:firstLine="0"/>
        <w:rPr>
          <w:szCs w:val="24"/>
        </w:rPr>
      </w:pPr>
      <w:r w:rsidRPr="00FA5FDA">
        <w:rPr>
          <w:b/>
          <w:szCs w:val="24"/>
        </w:rPr>
        <w:t>9.18</w:t>
      </w:r>
      <w:r w:rsidRPr="00FA5FDA">
        <w:rPr>
          <w:szCs w:val="24"/>
        </w:rPr>
        <w:t xml:space="preserve"> - Como critério de desempate, fica estabelecida a preferência de contratação para as microempresas e empresas de pequeno porte, nos termos da Lei Complementar Federal n. 123, de 14 de dezembro de 2006.</w:t>
      </w:r>
    </w:p>
    <w:p w:rsidR="00DA2B76" w:rsidRPr="00FA5FDA" w:rsidRDefault="00DA2B76" w:rsidP="00DA2B76">
      <w:pPr>
        <w:pStyle w:val="p5"/>
        <w:tabs>
          <w:tab w:val="clear" w:pos="2200"/>
        </w:tabs>
        <w:spacing w:line="360" w:lineRule="auto"/>
        <w:ind w:left="0" w:firstLine="0"/>
        <w:rPr>
          <w:szCs w:val="24"/>
        </w:rPr>
      </w:pPr>
      <w:r w:rsidRPr="00FA5FDA">
        <w:rPr>
          <w:b/>
          <w:szCs w:val="24"/>
        </w:rPr>
        <w:t>9.18.1</w:t>
      </w:r>
      <w:r w:rsidRPr="00FA5FDA">
        <w:rPr>
          <w:szCs w:val="24"/>
        </w:rPr>
        <w:t xml:space="preserve"> - Entende-se por empate aquelas situações em que as propostas apresentadas pelas microempresas e empresas de pequeno porte sejam iguais ou até 5% (cinco por cento) superiores à proposta mais bem classificada.</w:t>
      </w:r>
    </w:p>
    <w:p w:rsidR="00DA2B76" w:rsidRPr="00FA5FDA" w:rsidRDefault="00DA2B76" w:rsidP="00DA2B76">
      <w:pPr>
        <w:pStyle w:val="p5"/>
        <w:tabs>
          <w:tab w:val="clear" w:pos="2200"/>
        </w:tabs>
        <w:spacing w:line="360" w:lineRule="auto"/>
        <w:ind w:left="0" w:firstLine="0"/>
        <w:rPr>
          <w:szCs w:val="24"/>
        </w:rPr>
      </w:pPr>
      <w:r w:rsidRPr="00FA5FDA">
        <w:rPr>
          <w:b/>
          <w:szCs w:val="24"/>
        </w:rPr>
        <w:t>9.19</w:t>
      </w:r>
      <w:r w:rsidRPr="00FA5FDA">
        <w:rPr>
          <w:szCs w:val="24"/>
        </w:rPr>
        <w:t xml:space="preserve"> - Para efeito do disposto no subitem 9.18, ocorrendo o empate, proceder-se-á da seguinte </w:t>
      </w:r>
      <w:r w:rsidRPr="00FA5FDA">
        <w:rPr>
          <w:szCs w:val="24"/>
        </w:rPr>
        <w:lastRenderedPageBreak/>
        <w:t>forma:</w:t>
      </w:r>
    </w:p>
    <w:p w:rsidR="00DA2B76" w:rsidRPr="00FA5FDA" w:rsidRDefault="00DA2B76" w:rsidP="00DA2B76">
      <w:pPr>
        <w:pStyle w:val="p5"/>
        <w:tabs>
          <w:tab w:val="clear" w:pos="2200"/>
        </w:tabs>
        <w:spacing w:line="360" w:lineRule="auto"/>
        <w:ind w:left="0" w:firstLine="0"/>
        <w:rPr>
          <w:b/>
          <w:szCs w:val="24"/>
        </w:rPr>
      </w:pPr>
      <w:r w:rsidRPr="00FA5FDA">
        <w:rPr>
          <w:b/>
          <w:szCs w:val="24"/>
        </w:rPr>
        <w:t>9.19.1</w:t>
      </w:r>
      <w:r w:rsidRPr="00FA5FDA">
        <w:rPr>
          <w:szCs w:val="24"/>
        </w:rPr>
        <w:t xml:space="preserve"> - a microempresa ou empresa de pequeno porte mais bem classificada poderá apresentar proposta de preço inferior àquela considerada vencedora do certame, situação em que será adjudicado em seu favor o objeto licitado; </w:t>
      </w:r>
    </w:p>
    <w:p w:rsidR="00DA2B76" w:rsidRPr="00FA5FDA" w:rsidRDefault="00DA2B76" w:rsidP="00DA2B76">
      <w:pPr>
        <w:pStyle w:val="p5"/>
        <w:tabs>
          <w:tab w:val="clear" w:pos="2200"/>
        </w:tabs>
        <w:spacing w:line="360" w:lineRule="auto"/>
        <w:ind w:left="0" w:firstLine="0"/>
        <w:rPr>
          <w:szCs w:val="24"/>
        </w:rPr>
      </w:pPr>
      <w:r w:rsidRPr="00FA5FDA">
        <w:rPr>
          <w:b/>
          <w:szCs w:val="24"/>
        </w:rPr>
        <w:t>9.19.2</w:t>
      </w:r>
      <w:r w:rsidRPr="00FA5FDA">
        <w:rPr>
          <w:szCs w:val="24"/>
        </w:rPr>
        <w:t xml:space="preserve"> - não ocorrendo contratação da microempresa ou empresa de pequeno porte, na forma do subitem 9.18.1, serão convocadas as remanescentes que porventura se enquadrem na hipótese do mesmo subitem, na ordem classificatória, para o exercício do mesmo direito;</w:t>
      </w:r>
    </w:p>
    <w:p w:rsidR="00DA2B76" w:rsidRPr="00FA5FDA" w:rsidRDefault="00DA2B76" w:rsidP="00DA2B76">
      <w:pPr>
        <w:pStyle w:val="p5"/>
        <w:tabs>
          <w:tab w:val="clear" w:pos="2200"/>
        </w:tabs>
        <w:spacing w:line="360" w:lineRule="auto"/>
        <w:ind w:left="0" w:firstLine="0"/>
        <w:rPr>
          <w:szCs w:val="24"/>
        </w:rPr>
      </w:pPr>
      <w:r w:rsidRPr="00FA5FDA">
        <w:rPr>
          <w:b/>
          <w:szCs w:val="24"/>
        </w:rPr>
        <w:t>9.19.3</w:t>
      </w:r>
      <w:r w:rsidRPr="00FA5FDA">
        <w:rPr>
          <w:szCs w:val="24"/>
        </w:rPr>
        <w:t xml:space="preserve"> - no caso de equivalência dos valores apresentados pelas microempresas e empresas de pequeno porte que se encontrem no intervalo estabelecido no subitem 9.18.1, será realizado sorteio entre elas para que se identifique aquela que primeiro poderá apresentar melhor oferta.</w:t>
      </w:r>
    </w:p>
    <w:p w:rsidR="00DA2B76" w:rsidRPr="00FA5FDA" w:rsidRDefault="00DA2B76" w:rsidP="00DA2B76">
      <w:pPr>
        <w:pStyle w:val="p5"/>
        <w:tabs>
          <w:tab w:val="clear" w:pos="2200"/>
        </w:tabs>
        <w:spacing w:line="360" w:lineRule="auto"/>
        <w:ind w:left="0" w:firstLine="0"/>
        <w:rPr>
          <w:szCs w:val="24"/>
        </w:rPr>
      </w:pPr>
      <w:r w:rsidRPr="00FA5FDA">
        <w:rPr>
          <w:b/>
          <w:szCs w:val="24"/>
        </w:rPr>
        <w:t xml:space="preserve">9.20 </w:t>
      </w:r>
      <w:r w:rsidRPr="00FA5FDA">
        <w:rPr>
          <w:szCs w:val="24"/>
        </w:rPr>
        <w:t xml:space="preserve">- Na hipótese da </w:t>
      </w:r>
      <w:proofErr w:type="gramStart"/>
      <w:r w:rsidRPr="00FA5FDA">
        <w:rPr>
          <w:szCs w:val="24"/>
        </w:rPr>
        <w:t>não-contratação</w:t>
      </w:r>
      <w:proofErr w:type="gramEnd"/>
      <w:r w:rsidRPr="00FA5FDA">
        <w:rPr>
          <w:szCs w:val="24"/>
        </w:rPr>
        <w:t xml:space="preserve"> nos termos previstos no subitem 90.19, o objeto licitado será adjudicado em favor da proposta originalmente vencedora do certame.</w:t>
      </w:r>
    </w:p>
    <w:p w:rsidR="00DA2B76" w:rsidRPr="00FA5FDA" w:rsidRDefault="00DA2B76" w:rsidP="00DA2B76">
      <w:pPr>
        <w:pStyle w:val="p5"/>
        <w:tabs>
          <w:tab w:val="clear" w:pos="2200"/>
        </w:tabs>
        <w:spacing w:line="360" w:lineRule="auto"/>
        <w:ind w:left="0" w:firstLine="0"/>
        <w:rPr>
          <w:szCs w:val="24"/>
        </w:rPr>
      </w:pPr>
      <w:r w:rsidRPr="00FA5FDA">
        <w:rPr>
          <w:b/>
          <w:szCs w:val="24"/>
        </w:rPr>
        <w:t>9.21</w:t>
      </w:r>
      <w:r w:rsidRPr="00FA5FDA">
        <w:rPr>
          <w:szCs w:val="24"/>
        </w:rPr>
        <w:t xml:space="preserve"> - O disposto no subitem 9.19 somente se aplicará quando a melhor oferta inicial não tiver sido apresentada por microempresa ou empresa de pequeno porte.</w:t>
      </w:r>
    </w:p>
    <w:p w:rsidR="00DA2B76" w:rsidRPr="00FA5FDA" w:rsidRDefault="00DA2B76" w:rsidP="00DA2B76">
      <w:pPr>
        <w:pStyle w:val="p5"/>
        <w:tabs>
          <w:tab w:val="clear" w:pos="2200"/>
        </w:tabs>
        <w:spacing w:line="360" w:lineRule="auto"/>
        <w:ind w:left="0" w:firstLine="0"/>
        <w:rPr>
          <w:szCs w:val="24"/>
        </w:rPr>
      </w:pPr>
    </w:p>
    <w:p w:rsidR="00DA2B76" w:rsidRPr="00FA5FDA" w:rsidRDefault="00DA2B76" w:rsidP="00DA2B76">
      <w:pPr>
        <w:autoSpaceDE w:val="0"/>
        <w:autoSpaceDN w:val="0"/>
        <w:adjustRightInd w:val="0"/>
        <w:spacing w:line="360" w:lineRule="auto"/>
        <w:jc w:val="center"/>
      </w:pPr>
      <w:r w:rsidRPr="00FA5FDA">
        <w:rPr>
          <w:b/>
          <w:bCs/>
        </w:rPr>
        <w:t>10 - DA HABILITAÇÃO</w:t>
      </w:r>
    </w:p>
    <w:p w:rsidR="00DA2B76" w:rsidRPr="00FA5FDA" w:rsidRDefault="00DA2B76" w:rsidP="00DA2B76">
      <w:pPr>
        <w:autoSpaceDE w:val="0"/>
        <w:autoSpaceDN w:val="0"/>
        <w:adjustRightInd w:val="0"/>
        <w:spacing w:line="360" w:lineRule="auto"/>
        <w:jc w:val="both"/>
      </w:pPr>
      <w:r w:rsidRPr="00FA5FDA">
        <w:rPr>
          <w:b/>
        </w:rPr>
        <w:t>10.1</w:t>
      </w:r>
      <w:r w:rsidRPr="00FA5FDA">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DA2B76" w:rsidRPr="00FA5FDA" w:rsidRDefault="00DA2B76" w:rsidP="00DA2B76">
      <w:pPr>
        <w:autoSpaceDE w:val="0"/>
        <w:autoSpaceDN w:val="0"/>
        <w:adjustRightInd w:val="0"/>
        <w:spacing w:line="360" w:lineRule="auto"/>
        <w:jc w:val="both"/>
      </w:pPr>
      <w:r w:rsidRPr="00FA5FDA">
        <w:rPr>
          <w:b/>
        </w:rPr>
        <w:t>10.2</w:t>
      </w:r>
      <w:r w:rsidRPr="00FA5FDA">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DA2B76" w:rsidRPr="00FA5FDA" w:rsidTr="00A833E1">
        <w:trPr>
          <w:tblCellSpacing w:w="20" w:type="dxa"/>
        </w:trPr>
        <w:tc>
          <w:tcPr>
            <w:tcW w:w="9767" w:type="dxa"/>
            <w:shd w:val="clear" w:color="auto" w:fill="auto"/>
          </w:tcPr>
          <w:p w:rsidR="00DA2B76" w:rsidRPr="00FA5FDA" w:rsidRDefault="00DA2B76" w:rsidP="00DA2999">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rPr>
            </w:pPr>
            <w:r w:rsidRPr="00FA5FDA">
              <w:rPr>
                <w:b/>
              </w:rPr>
              <w:t>DOCUMENTAÇÃO RELATIVA À QUALIFICAÇÃO JURÍDICA</w:t>
            </w:r>
          </w:p>
        </w:tc>
      </w:tr>
    </w:tbl>
    <w:p w:rsidR="00DA2B76" w:rsidRPr="00FA5FDA" w:rsidRDefault="00DA2B76" w:rsidP="00DA2B76">
      <w:pPr>
        <w:spacing w:line="360" w:lineRule="auto"/>
        <w:jc w:val="both"/>
      </w:pPr>
      <w:r w:rsidRPr="00FA5FDA">
        <w:rPr>
          <w:b/>
        </w:rPr>
        <w:t xml:space="preserve">a) </w:t>
      </w:r>
      <w:r w:rsidRPr="00FA5FDA">
        <w:t>Registro Comercial, no caso de empresa individual;</w:t>
      </w:r>
    </w:p>
    <w:p w:rsidR="00DA2B76" w:rsidRPr="00FA5FDA" w:rsidRDefault="00DA2B76" w:rsidP="00DA2B76">
      <w:pPr>
        <w:spacing w:line="360" w:lineRule="auto"/>
        <w:jc w:val="both"/>
      </w:pPr>
      <w:r w:rsidRPr="00FA5FDA">
        <w:rPr>
          <w:b/>
        </w:rPr>
        <w:t xml:space="preserve">b) </w:t>
      </w:r>
      <w:r w:rsidRPr="00FA5FDA">
        <w:t>Ato constitutivo e alterações subsequentes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DA2B76" w:rsidRPr="00FA5FDA" w:rsidTr="00A833E1">
        <w:trPr>
          <w:tblCellSpacing w:w="20" w:type="dxa"/>
        </w:trPr>
        <w:tc>
          <w:tcPr>
            <w:tcW w:w="9767" w:type="dxa"/>
            <w:shd w:val="clear" w:color="auto" w:fill="auto"/>
          </w:tcPr>
          <w:p w:rsidR="00DA2B76" w:rsidRPr="00FA5FDA" w:rsidRDefault="00DA2B76" w:rsidP="00DA2999">
            <w:pPr>
              <w:autoSpaceDE w:val="0"/>
              <w:autoSpaceDN w:val="0"/>
              <w:adjustRightInd w:val="0"/>
              <w:spacing w:line="360" w:lineRule="auto"/>
              <w:jc w:val="center"/>
              <w:rPr>
                <w:b/>
              </w:rPr>
            </w:pPr>
            <w:r w:rsidRPr="00FA5FDA">
              <w:rPr>
                <w:b/>
              </w:rPr>
              <w:t>DOCUMENTAÇÃO RELATIVA À REGULARIDADE FISCAL</w:t>
            </w:r>
          </w:p>
        </w:tc>
      </w:tr>
    </w:tbl>
    <w:p w:rsidR="00DA2B76" w:rsidRPr="00FA5FDA" w:rsidRDefault="00DA2B76" w:rsidP="00DA2B76">
      <w:pPr>
        <w:spacing w:line="360" w:lineRule="auto"/>
        <w:jc w:val="both"/>
      </w:pPr>
      <w:r w:rsidRPr="00FA5FDA">
        <w:rPr>
          <w:b/>
        </w:rPr>
        <w:t xml:space="preserve">c) </w:t>
      </w:r>
      <w:r w:rsidRPr="00FA5FDA">
        <w:t>Prova de inscrição no Cadastro Nacional de Pessoa Jurídica (CNPJ);</w:t>
      </w:r>
    </w:p>
    <w:p w:rsidR="00DA2B76" w:rsidRPr="00FA5FDA" w:rsidRDefault="00DA2B76" w:rsidP="00DA2B76">
      <w:pPr>
        <w:spacing w:line="360" w:lineRule="auto"/>
        <w:jc w:val="both"/>
      </w:pPr>
      <w:r w:rsidRPr="00FA5FDA">
        <w:rPr>
          <w:b/>
        </w:rPr>
        <w:lastRenderedPageBreak/>
        <w:t xml:space="preserve">d) </w:t>
      </w:r>
      <w:r w:rsidRPr="00FA5FDA">
        <w:t>Certidão de Regularidade de Situação junto ao Fundo de Garantia por Tempo de Serviços CRS-FGTS;</w:t>
      </w:r>
    </w:p>
    <w:p w:rsidR="00DA2B76" w:rsidRPr="00FA5FDA" w:rsidRDefault="00DA2B76" w:rsidP="00DA2B76">
      <w:pPr>
        <w:spacing w:line="360" w:lineRule="auto"/>
        <w:jc w:val="both"/>
      </w:pPr>
      <w:r w:rsidRPr="00FA5FDA">
        <w:rPr>
          <w:b/>
        </w:rPr>
        <w:t xml:space="preserve">e) </w:t>
      </w:r>
      <w:r w:rsidRPr="00FA5FDA">
        <w:t>Certidão Negativa de Débitos para com o Instituto Nacional de Seguro Social - CND-INSS;</w:t>
      </w:r>
    </w:p>
    <w:p w:rsidR="00DA2B76" w:rsidRPr="00FA5FDA" w:rsidRDefault="00DA2B76" w:rsidP="00DA2B76">
      <w:pPr>
        <w:spacing w:line="360" w:lineRule="auto"/>
        <w:jc w:val="both"/>
      </w:pPr>
      <w:r w:rsidRPr="00FA5FDA">
        <w:rPr>
          <w:b/>
        </w:rPr>
        <w:t xml:space="preserve">f) </w:t>
      </w:r>
      <w:r w:rsidRPr="00FA5FDA">
        <w:t xml:space="preserve">Certidão negativa de débitos referentes a tributos e contribuições </w:t>
      </w:r>
      <w:proofErr w:type="gramStart"/>
      <w:r w:rsidRPr="00FA5FDA">
        <w:t>federais expedida pela Secretaria da Receita Federal do Ministério da Fazenda</w:t>
      </w:r>
      <w:proofErr w:type="gramEnd"/>
      <w:r w:rsidRPr="00FA5FDA">
        <w:t>;</w:t>
      </w:r>
    </w:p>
    <w:p w:rsidR="00DA2B76" w:rsidRPr="00FA5FDA" w:rsidRDefault="00DA2B76" w:rsidP="00DA2B76">
      <w:pPr>
        <w:spacing w:line="360" w:lineRule="auto"/>
        <w:jc w:val="both"/>
      </w:pPr>
      <w:r w:rsidRPr="00FA5FDA">
        <w:rPr>
          <w:b/>
        </w:rPr>
        <w:t xml:space="preserve">g) </w:t>
      </w:r>
      <w:r w:rsidRPr="00FA5FDA">
        <w:t xml:space="preserve">Certidão negativa de débitos referentes a tributos </w:t>
      </w:r>
      <w:proofErr w:type="gramStart"/>
      <w:r w:rsidRPr="00FA5FDA">
        <w:t>estaduais expedida pela Secretaria Estadual da Fazenda</w:t>
      </w:r>
      <w:proofErr w:type="gramEnd"/>
      <w:r w:rsidRPr="00FA5FDA">
        <w:t>;</w:t>
      </w:r>
    </w:p>
    <w:p w:rsidR="00DA2B76" w:rsidRPr="00FA5FDA" w:rsidRDefault="00DA2B76" w:rsidP="00DA2B76">
      <w:pPr>
        <w:spacing w:line="360" w:lineRule="auto"/>
        <w:jc w:val="both"/>
      </w:pPr>
      <w:r w:rsidRPr="00FA5FDA">
        <w:rPr>
          <w:b/>
        </w:rPr>
        <w:t xml:space="preserve">h) </w:t>
      </w:r>
      <w:r w:rsidRPr="00FA5FDA">
        <w:t xml:space="preserve">Certidão negativa de débitos </w:t>
      </w:r>
      <w:proofErr w:type="gramStart"/>
      <w:r w:rsidRPr="00FA5FDA">
        <w:t>tributários relativa ao Município sede da proponente</w:t>
      </w:r>
      <w:proofErr w:type="gramEnd"/>
      <w:r w:rsidRPr="00FA5FDA">
        <w:t>;</w:t>
      </w:r>
    </w:p>
    <w:p w:rsidR="00DA2B76" w:rsidRPr="00FA5FDA" w:rsidRDefault="00DA2B76" w:rsidP="00DA2B76">
      <w:pPr>
        <w:spacing w:line="360" w:lineRule="auto"/>
        <w:jc w:val="both"/>
      </w:pPr>
      <w:proofErr w:type="gramStart"/>
      <w:r w:rsidRPr="00FA5FDA">
        <w:rPr>
          <w:b/>
        </w:rPr>
        <w:t>l)</w:t>
      </w:r>
      <w:proofErr w:type="gramEnd"/>
      <w:r w:rsidRPr="00FA5FDA">
        <w:rPr>
          <w:color w:val="000000"/>
        </w:rPr>
        <w:t>Certidão negativa de débitos trabalhistas, nos termos do Título VII-A da Consolidação das Leis do Trabalho, aprovada pelo Decreto-Lei n</w:t>
      </w:r>
      <w:r w:rsidRPr="00FA5FDA">
        <w:rPr>
          <w:color w:val="000000"/>
          <w:u w:val="single"/>
          <w:vertAlign w:val="superscript"/>
        </w:rPr>
        <w:t>o</w:t>
      </w:r>
      <w:r w:rsidRPr="00FA5FDA">
        <w:rPr>
          <w:color w:val="000000"/>
        </w:rPr>
        <w:t xml:space="preserve"> 5.452, de 1</w:t>
      </w:r>
      <w:r w:rsidRPr="00FA5FDA">
        <w:rPr>
          <w:color w:val="000000"/>
          <w:u w:val="single"/>
          <w:vertAlign w:val="superscript"/>
        </w:rPr>
        <w:t>o</w:t>
      </w:r>
      <w:r w:rsidRPr="00FA5FDA">
        <w:rPr>
          <w:color w:val="000000"/>
        </w:rPr>
        <w:t xml:space="preserve"> de maio de 1943;</w:t>
      </w:r>
    </w:p>
    <w:p w:rsidR="00DA2B76" w:rsidRPr="00FA5FDA" w:rsidRDefault="00DA2B76" w:rsidP="00DA2B76">
      <w:pPr>
        <w:spacing w:line="360" w:lineRule="auto"/>
        <w:jc w:val="both"/>
      </w:pPr>
      <w:r w:rsidRPr="00FA5FDA">
        <w:rPr>
          <w:b/>
        </w:rPr>
        <w:t xml:space="preserve">j) </w:t>
      </w:r>
      <w:r w:rsidRPr="00FA5FDA">
        <w:t xml:space="preserve">Declaração de cumprimento do disposto no art. 7º, XXXIII, da Constituição Federal, sob as penas da lei, firmada pelo representante legal da empresa, conforme </w:t>
      </w:r>
      <w:r w:rsidRPr="00FA5FDA">
        <w:rPr>
          <w:b/>
          <w:u w:val="single"/>
        </w:rPr>
        <w:t>Anexo IV</w:t>
      </w:r>
      <w:r w:rsidRPr="00FA5FDA">
        <w:t>;</w:t>
      </w:r>
    </w:p>
    <w:p w:rsidR="00A833E1" w:rsidRPr="00DD1E4D" w:rsidRDefault="00A833E1" w:rsidP="00A833E1">
      <w:pPr>
        <w:spacing w:line="276" w:lineRule="auto"/>
        <w:jc w:val="both"/>
      </w:pPr>
      <w:proofErr w:type="gramStart"/>
      <w:r>
        <w:rPr>
          <w:b/>
        </w:rPr>
        <w:t>k</w:t>
      </w:r>
      <w:r w:rsidRPr="009E1CD1">
        <w:rPr>
          <w:b/>
        </w:rPr>
        <w:t>)</w:t>
      </w:r>
      <w:proofErr w:type="gramEnd"/>
      <w:r w:rsidRPr="009E1CD1">
        <w:t>Certidões negativas de falências ou recuperação judicial, expe</w:t>
      </w:r>
      <w:r w:rsidR="00C22D94">
        <w:t xml:space="preserve">didas pelo fórum da comarca </w:t>
      </w:r>
      <w:r w:rsidRPr="009E1CD1">
        <w:t>da sede do licitante</w:t>
      </w:r>
      <w:r w:rsidR="00C22D94">
        <w:t xml:space="preserve"> (certidão negativa de feitos cíveis)</w:t>
      </w:r>
      <w:r w:rsidRPr="009E1CD1">
        <w:t>.</w:t>
      </w:r>
    </w:p>
    <w:tbl>
      <w:tblPr>
        <w:tblpPr w:leftFromText="141" w:rightFromText="141" w:vertAnchor="text" w:horzAnchor="margin" w:tblpY="147"/>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C22D94" w:rsidRPr="00DD1E4D" w:rsidTr="00C22D94">
        <w:trPr>
          <w:tblCellSpacing w:w="20" w:type="dxa"/>
        </w:trPr>
        <w:tc>
          <w:tcPr>
            <w:tcW w:w="9767" w:type="dxa"/>
            <w:shd w:val="clear" w:color="auto" w:fill="auto"/>
          </w:tcPr>
          <w:p w:rsidR="00C22D94" w:rsidRPr="00DD1E4D" w:rsidRDefault="00C22D94" w:rsidP="00C22D94">
            <w:pPr>
              <w:autoSpaceDE w:val="0"/>
              <w:autoSpaceDN w:val="0"/>
              <w:adjustRightInd w:val="0"/>
              <w:spacing w:line="276" w:lineRule="auto"/>
              <w:jc w:val="center"/>
              <w:rPr>
                <w:b/>
              </w:rPr>
            </w:pPr>
            <w:r w:rsidRPr="00DD1E4D">
              <w:rPr>
                <w:b/>
              </w:rPr>
              <w:t xml:space="preserve">DOCUMENTAÇÃO RELATIVA À </w:t>
            </w:r>
            <w:r>
              <w:rPr>
                <w:b/>
              </w:rPr>
              <w:t>QUALIFICAÇÃO ECONÔMICA FINANCEIRA</w:t>
            </w:r>
          </w:p>
        </w:tc>
      </w:tr>
    </w:tbl>
    <w:p w:rsidR="00DA2B76" w:rsidRPr="00FA5FDA" w:rsidRDefault="00DA2B76" w:rsidP="00DA2B76">
      <w:pPr>
        <w:autoSpaceDE w:val="0"/>
        <w:autoSpaceDN w:val="0"/>
        <w:adjustRightInd w:val="0"/>
        <w:spacing w:line="360" w:lineRule="auto"/>
        <w:jc w:val="both"/>
      </w:pPr>
      <w:r w:rsidRPr="00FA5FDA">
        <w:rPr>
          <w:b/>
        </w:rPr>
        <w:t>10.3</w:t>
      </w:r>
      <w:r w:rsidRPr="00FA5FDA">
        <w:t xml:space="preserve"> - Não serão aceitos protocolos de entrega ou solicitação de documento em substituição aos documentos requeridos no presente Edital e seus anexos.</w:t>
      </w:r>
    </w:p>
    <w:p w:rsidR="00DA2B76" w:rsidRPr="00FA5FDA" w:rsidRDefault="00DA2B76" w:rsidP="00DA2B76">
      <w:pPr>
        <w:autoSpaceDE w:val="0"/>
        <w:autoSpaceDN w:val="0"/>
        <w:adjustRightInd w:val="0"/>
        <w:spacing w:line="360" w:lineRule="auto"/>
        <w:jc w:val="both"/>
      </w:pPr>
      <w:r w:rsidRPr="00FA5FDA">
        <w:rPr>
          <w:b/>
        </w:rPr>
        <w:t>10.4</w:t>
      </w:r>
      <w:r w:rsidRPr="00FA5FDA">
        <w:t xml:space="preserve"> - A comprovação de regularidade fiscal das microempresas e empresas de pequeno porte somente será exigida para efeito de assinatura do contrato.</w:t>
      </w:r>
    </w:p>
    <w:p w:rsidR="00DA2B76" w:rsidRPr="00FA5FDA" w:rsidRDefault="00DA2B76" w:rsidP="00DA2B76">
      <w:pPr>
        <w:autoSpaceDE w:val="0"/>
        <w:autoSpaceDN w:val="0"/>
        <w:adjustRightInd w:val="0"/>
        <w:spacing w:line="360" w:lineRule="auto"/>
        <w:jc w:val="both"/>
      </w:pPr>
      <w:r w:rsidRPr="00FA5FDA">
        <w:rPr>
          <w:b/>
        </w:rPr>
        <w:t>10.4.1</w:t>
      </w:r>
      <w:r w:rsidRPr="00FA5FDA">
        <w:t xml:space="preserve"> - As microempresas e empresas de pequeno porte deverão apresentar toda a documentação exigida para efeito de comprovação de regularidade fiscal, mesmo que esta apresente alguma restrição.</w:t>
      </w:r>
    </w:p>
    <w:p w:rsidR="00DA2B76" w:rsidRPr="00FA5FDA" w:rsidRDefault="00DA2B76" w:rsidP="00DA2B76">
      <w:pPr>
        <w:autoSpaceDE w:val="0"/>
        <w:autoSpaceDN w:val="0"/>
        <w:adjustRightInd w:val="0"/>
        <w:spacing w:line="360" w:lineRule="auto"/>
        <w:jc w:val="both"/>
      </w:pPr>
      <w:r w:rsidRPr="00FA5FDA">
        <w:rPr>
          <w:b/>
        </w:rPr>
        <w:t>10.4.2</w:t>
      </w:r>
      <w:r w:rsidRPr="00FA5FDA">
        <w:t xml:space="preserve"> - Havendo alguma restrição na comprovação da regularidade fiscal, será assegurado o prazo de </w:t>
      </w:r>
      <w:proofErr w:type="gramStart"/>
      <w:r w:rsidRPr="00FA5FDA">
        <w:t>2</w:t>
      </w:r>
      <w:proofErr w:type="gramEnd"/>
      <w:r w:rsidRPr="00FA5FDA">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DA2B76" w:rsidRPr="00FA5FDA" w:rsidRDefault="00DA2B76" w:rsidP="00DA2B76">
      <w:pPr>
        <w:autoSpaceDE w:val="0"/>
        <w:autoSpaceDN w:val="0"/>
        <w:adjustRightInd w:val="0"/>
        <w:spacing w:line="360" w:lineRule="auto"/>
        <w:jc w:val="both"/>
      </w:pPr>
      <w:r w:rsidRPr="00FA5FDA">
        <w:rPr>
          <w:b/>
        </w:rPr>
        <w:lastRenderedPageBreak/>
        <w:t>10.4.3</w:t>
      </w:r>
      <w:r w:rsidRPr="00FA5FDA">
        <w:t xml:space="preserve"> - A </w:t>
      </w:r>
      <w:proofErr w:type="gramStart"/>
      <w:r w:rsidRPr="00FA5FDA">
        <w:t>não-regularização</w:t>
      </w:r>
      <w:proofErr w:type="gramEnd"/>
      <w:r w:rsidRPr="00FA5FDA">
        <w:t xml:space="preserve"> da documentação, no prazo previsto subitem anterior, implicará decadência do direito à contratação, sem prejuízo das sanções previstas no </w:t>
      </w:r>
      <w:hyperlink r:id="rId8" w:anchor="art81" w:history="1">
        <w:r w:rsidRPr="00FA5FDA">
          <w:rPr>
            <w:rStyle w:val="Hyperlink"/>
          </w:rPr>
          <w:t>art. 81 da Lei n</w:t>
        </w:r>
      </w:hyperlink>
      <w:hyperlink r:id="rId9" w:anchor="art81" w:history="1">
        <w:r w:rsidRPr="00FA5FDA">
          <w:rPr>
            <w:rStyle w:val="Hyperlink"/>
            <w:vertAlign w:val="superscript"/>
          </w:rPr>
          <w:t>o</w:t>
        </w:r>
        <w:r w:rsidRPr="00FA5FDA">
          <w:rPr>
            <w:rStyle w:val="Hyperlink"/>
          </w:rPr>
          <w:t xml:space="preserve"> 8.666, de 21 de junho de 1993</w:t>
        </w:r>
      </w:hyperlink>
      <w:r w:rsidRPr="00FA5FDA">
        <w:t>, sendo facultado à Administração convocar os licitantes remanescentes, na ordem de classificação, para a assinatura do contrato, ou revogar a licitação.</w:t>
      </w:r>
    </w:p>
    <w:p w:rsidR="00DA2B76" w:rsidRPr="00FA5FDA" w:rsidRDefault="00DA2B76" w:rsidP="00DA2B76">
      <w:pPr>
        <w:autoSpaceDE w:val="0"/>
        <w:autoSpaceDN w:val="0"/>
        <w:adjustRightInd w:val="0"/>
        <w:spacing w:line="360" w:lineRule="auto"/>
        <w:jc w:val="both"/>
      </w:pPr>
      <w:r w:rsidRPr="00FA5FDA">
        <w:rPr>
          <w:b/>
        </w:rPr>
        <w:t>10.5</w:t>
      </w:r>
      <w:r w:rsidRPr="00FA5FDA">
        <w:t xml:space="preserve"> – Para os efeitos do </w:t>
      </w:r>
      <w:proofErr w:type="spellStart"/>
      <w:proofErr w:type="gramStart"/>
      <w:r w:rsidRPr="00FA5FDA">
        <w:t>sub-item</w:t>
      </w:r>
      <w:proofErr w:type="spellEnd"/>
      <w:proofErr w:type="gramEnd"/>
      <w:r w:rsidRPr="00FA5FDA">
        <w:t xml:space="preserve"> 10.4, consideram-se microempresas ou empresas de pequeno porte a sociedade empresária, a sociedade simples e o empresário a que se refere o </w:t>
      </w:r>
      <w:hyperlink r:id="rId10" w:anchor="art966" w:history="1">
        <w:r w:rsidRPr="00FA5FDA">
          <w:rPr>
            <w:rStyle w:val="Hyperlink"/>
          </w:rPr>
          <w:t>art. 966 da Lei N</w:t>
        </w:r>
        <w:r w:rsidRPr="00FA5FDA">
          <w:rPr>
            <w:rStyle w:val="Hyperlink"/>
            <w:vertAlign w:val="superscript"/>
          </w:rPr>
          <w:t>o</w:t>
        </w:r>
        <w:r w:rsidRPr="00FA5FDA">
          <w:rPr>
            <w:rStyle w:val="Hyperlink"/>
          </w:rPr>
          <w:t xml:space="preserve"> 10.406, de 10 de janeiro de 2002</w:t>
        </w:r>
      </w:hyperlink>
      <w:r w:rsidRPr="00FA5FDA">
        <w:t>, devidamente registrados no Registro de Empresas Mercantis ou no Registro Civil de Pessoas Jurídicas, conforme o caso, desde que:</w:t>
      </w:r>
    </w:p>
    <w:p w:rsidR="00DA2B76" w:rsidRPr="00FA5FDA" w:rsidRDefault="00DA2B76" w:rsidP="00DA2B76">
      <w:pPr>
        <w:autoSpaceDE w:val="0"/>
        <w:autoSpaceDN w:val="0"/>
        <w:adjustRightInd w:val="0"/>
        <w:spacing w:line="360" w:lineRule="auto"/>
        <w:jc w:val="both"/>
      </w:pPr>
      <w:r w:rsidRPr="00FA5FDA">
        <w:rPr>
          <w:b/>
        </w:rPr>
        <w:t>10.5.1</w:t>
      </w:r>
      <w:r w:rsidRPr="00FA5FDA">
        <w:t xml:space="preserve"> - no caso das microempresas, o empresário, a pessoa jurídica, ou a ela equiparada, aufira, em cada ano-calendário, receita bruta igual ou inferior a R$ 240.000,00 (duzentos e quarenta mil reais);</w:t>
      </w:r>
      <w:bookmarkStart w:id="1" w:name="art3ii"/>
      <w:bookmarkEnd w:id="1"/>
    </w:p>
    <w:p w:rsidR="00DA2B76" w:rsidRPr="00FA5FDA" w:rsidRDefault="00DA2B76" w:rsidP="00DA2B76">
      <w:pPr>
        <w:autoSpaceDE w:val="0"/>
        <w:autoSpaceDN w:val="0"/>
        <w:adjustRightInd w:val="0"/>
        <w:spacing w:line="360" w:lineRule="auto"/>
        <w:jc w:val="both"/>
      </w:pPr>
      <w:r w:rsidRPr="00FA5FDA">
        <w:rPr>
          <w:b/>
        </w:rPr>
        <w:t>10.5.2</w:t>
      </w:r>
      <w:r w:rsidRPr="00FA5FDA">
        <w:t xml:space="preserve"> - no caso das empresas de pequeno porte, o empresário, a pessoa jurídica, ou a ela equiparada, aufira, em cada ano-calendário, receita bruta superior a R$ 360.000,00 (trezentos e sessenta mil reais) e igual ou inferior a R$ 3.600.000,00 (três milhões e seiscentos  mil reais).</w:t>
      </w:r>
    </w:p>
    <w:p w:rsidR="00DA2B76" w:rsidRPr="00FA5FDA" w:rsidRDefault="00DA2B76" w:rsidP="00DA2B76">
      <w:pPr>
        <w:autoSpaceDE w:val="0"/>
        <w:autoSpaceDN w:val="0"/>
        <w:adjustRightInd w:val="0"/>
        <w:spacing w:line="360" w:lineRule="auto"/>
        <w:jc w:val="both"/>
      </w:pPr>
      <w:r w:rsidRPr="00FA5FDA">
        <w:rPr>
          <w:b/>
        </w:rPr>
        <w:t>10.6</w:t>
      </w:r>
      <w:r w:rsidRPr="00FA5FDA">
        <w:t xml:space="preserve"> - A comprovação da condição de microempresa ou empresa de pequeno porte será feita:</w:t>
      </w:r>
    </w:p>
    <w:p w:rsidR="00DA2B76" w:rsidRPr="00FA5FDA" w:rsidRDefault="00DA2B76" w:rsidP="00DA2B76">
      <w:pPr>
        <w:autoSpaceDE w:val="0"/>
        <w:autoSpaceDN w:val="0"/>
        <w:adjustRightInd w:val="0"/>
        <w:spacing w:line="360" w:lineRule="auto"/>
        <w:jc w:val="both"/>
      </w:pPr>
      <w:r w:rsidRPr="00FA5FDA">
        <w:rPr>
          <w:b/>
        </w:rPr>
        <w:t>10.6.1</w:t>
      </w:r>
      <w:r w:rsidRPr="00FA5FDA">
        <w:t xml:space="preserve"> - mediante documentação que comprove a opção pelo Simples Nacional previsto na Lei Complementar 123, de 14 de dezembro de 2006;</w:t>
      </w:r>
    </w:p>
    <w:p w:rsidR="00DA2B76" w:rsidRDefault="00DA2B76" w:rsidP="00DA2B76">
      <w:pPr>
        <w:autoSpaceDE w:val="0"/>
        <w:autoSpaceDN w:val="0"/>
        <w:adjustRightInd w:val="0"/>
        <w:spacing w:line="360" w:lineRule="auto"/>
        <w:jc w:val="both"/>
      </w:pPr>
      <w:r w:rsidRPr="00FA5FDA">
        <w:rPr>
          <w:b/>
        </w:rPr>
        <w:t>10.6.2</w:t>
      </w:r>
      <w:r w:rsidRPr="00FA5FDA">
        <w:t xml:space="preserve"> - no caso da empresa </w:t>
      </w:r>
      <w:proofErr w:type="gramStart"/>
      <w:r w:rsidRPr="00FA5FDA">
        <w:t>não-optante</w:t>
      </w:r>
      <w:proofErr w:type="gramEnd"/>
      <w:r w:rsidRPr="00FA5FDA">
        <w:t xml:space="preserve"> pelo Simples Nacional, mediante balanço patrimonial exigível para o exercício e que comprove as hipóteses do subitem 10.5.</w:t>
      </w:r>
    </w:p>
    <w:tbl>
      <w:tblPr>
        <w:tblpPr w:leftFromText="141" w:rightFromText="141" w:vertAnchor="text" w:horzAnchor="margin" w:tblpY="147"/>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12594F" w:rsidRPr="000E1C1E" w:rsidTr="002B1F43">
        <w:trPr>
          <w:tblCellSpacing w:w="20" w:type="dxa"/>
        </w:trPr>
        <w:tc>
          <w:tcPr>
            <w:tcW w:w="9767" w:type="dxa"/>
            <w:shd w:val="clear" w:color="auto" w:fill="auto"/>
          </w:tcPr>
          <w:p w:rsidR="0012594F" w:rsidRPr="000E1C1E" w:rsidRDefault="0012594F" w:rsidP="0012594F">
            <w:pPr>
              <w:autoSpaceDE w:val="0"/>
              <w:autoSpaceDN w:val="0"/>
              <w:adjustRightInd w:val="0"/>
              <w:spacing w:line="276" w:lineRule="auto"/>
              <w:jc w:val="center"/>
              <w:rPr>
                <w:b/>
                <w:highlight w:val="yellow"/>
              </w:rPr>
            </w:pPr>
            <w:r w:rsidRPr="000E1C1E">
              <w:rPr>
                <w:b/>
                <w:highlight w:val="yellow"/>
              </w:rPr>
              <w:t>DOCUMENTAÇÃO RELATIVA À QUALIFICAÇÃO TÉCNICA</w:t>
            </w:r>
          </w:p>
        </w:tc>
      </w:tr>
    </w:tbl>
    <w:p w:rsidR="0012594F" w:rsidRPr="000E1C1E" w:rsidRDefault="0012594F" w:rsidP="00DA2B76">
      <w:pPr>
        <w:autoSpaceDE w:val="0"/>
        <w:autoSpaceDN w:val="0"/>
        <w:adjustRightInd w:val="0"/>
        <w:spacing w:line="360" w:lineRule="auto"/>
        <w:jc w:val="both"/>
        <w:rPr>
          <w:highlight w:val="yellow"/>
        </w:rPr>
      </w:pPr>
      <w:proofErr w:type="gramStart"/>
      <w:r w:rsidRPr="000E1C1E">
        <w:rPr>
          <w:b/>
          <w:highlight w:val="yellow"/>
        </w:rPr>
        <w:t>10.7</w:t>
      </w:r>
      <w:r w:rsidRPr="000E1C1E">
        <w:rPr>
          <w:highlight w:val="yellow"/>
        </w:rPr>
        <w:t xml:space="preserve"> - Comprovação</w:t>
      </w:r>
      <w:proofErr w:type="gramEnd"/>
      <w:r w:rsidRPr="000E1C1E">
        <w:rPr>
          <w:highlight w:val="yellow"/>
        </w:rPr>
        <w:t xml:space="preserve"> de Registro ou inscrição da Empresa e de seus responsáveis técnicos no Conselho Regional de Engenharia e Arquitetura – CREA, em nome da licitante, com validade na data da apresentação dos envelopes habilitação e propostas</w:t>
      </w:r>
    </w:p>
    <w:p w:rsidR="00DA2B76" w:rsidRPr="000E1C1E" w:rsidRDefault="0012594F" w:rsidP="00DA2B76">
      <w:pPr>
        <w:autoSpaceDE w:val="0"/>
        <w:autoSpaceDN w:val="0"/>
        <w:adjustRightInd w:val="0"/>
        <w:spacing w:line="360" w:lineRule="auto"/>
        <w:jc w:val="both"/>
        <w:rPr>
          <w:highlight w:val="yellow"/>
        </w:rPr>
      </w:pPr>
      <w:r w:rsidRPr="000E1C1E">
        <w:rPr>
          <w:b/>
          <w:highlight w:val="yellow"/>
        </w:rPr>
        <w:t>10.7.1</w:t>
      </w:r>
      <w:r w:rsidRPr="000E1C1E">
        <w:rPr>
          <w:highlight w:val="yellow"/>
        </w:rPr>
        <w:t xml:space="preserve"> - Licença de Operação referente ao Tratamento de resíduos de saúde dos grupos A, B e </w:t>
      </w:r>
      <w:proofErr w:type="spellStart"/>
      <w:r w:rsidRPr="000E1C1E">
        <w:rPr>
          <w:highlight w:val="yellow"/>
        </w:rPr>
        <w:t>E</w:t>
      </w:r>
      <w:proofErr w:type="spellEnd"/>
      <w:r w:rsidRPr="000E1C1E">
        <w:rPr>
          <w:highlight w:val="yellow"/>
        </w:rPr>
        <w:t xml:space="preserve">, devidamente licenciado pelo órgão ambiental competente conforme RDC 306/04 da ANVISA. Caso a Licença de Operação para tratamento de resíduos de saúde do grupo A e </w:t>
      </w:r>
      <w:proofErr w:type="spellStart"/>
      <w:r w:rsidRPr="000E1C1E">
        <w:rPr>
          <w:highlight w:val="yellow"/>
        </w:rPr>
        <w:t>E</w:t>
      </w:r>
      <w:proofErr w:type="spellEnd"/>
      <w:r w:rsidRPr="000E1C1E">
        <w:rPr>
          <w:highlight w:val="yellow"/>
        </w:rPr>
        <w:t xml:space="preserve"> não esteja em nome da empresa, esta deverá apresentar carta de anuência emit</w:t>
      </w:r>
      <w:r w:rsidR="00E90B50" w:rsidRPr="000E1C1E">
        <w:rPr>
          <w:highlight w:val="yellow"/>
        </w:rPr>
        <w:t>i</w:t>
      </w:r>
      <w:r w:rsidRPr="000E1C1E">
        <w:rPr>
          <w:highlight w:val="yellow"/>
        </w:rPr>
        <w:t xml:space="preserve">da pela empresa proprietária do sistema de tratamento adotado, anuindo </w:t>
      </w:r>
      <w:proofErr w:type="gramStart"/>
      <w:r w:rsidRPr="000E1C1E">
        <w:rPr>
          <w:highlight w:val="yellow"/>
        </w:rPr>
        <w:t>a</w:t>
      </w:r>
      <w:proofErr w:type="gramEnd"/>
      <w:r w:rsidRPr="000E1C1E">
        <w:rPr>
          <w:highlight w:val="yellow"/>
        </w:rPr>
        <w:t xml:space="preserve"> empresa licitante para recebimento de resíduos de serviço de saúde.</w:t>
      </w:r>
    </w:p>
    <w:p w:rsidR="0012594F" w:rsidRPr="000E1C1E" w:rsidRDefault="0012594F" w:rsidP="00DA2B76">
      <w:pPr>
        <w:autoSpaceDE w:val="0"/>
        <w:autoSpaceDN w:val="0"/>
        <w:adjustRightInd w:val="0"/>
        <w:spacing w:line="360" w:lineRule="auto"/>
        <w:jc w:val="both"/>
        <w:rPr>
          <w:highlight w:val="yellow"/>
        </w:rPr>
      </w:pPr>
      <w:r w:rsidRPr="000E1C1E">
        <w:rPr>
          <w:b/>
          <w:highlight w:val="yellow"/>
        </w:rPr>
        <w:lastRenderedPageBreak/>
        <w:t>10.7.2</w:t>
      </w:r>
      <w:r w:rsidRPr="000E1C1E">
        <w:rPr>
          <w:highlight w:val="yellow"/>
        </w:rPr>
        <w:t xml:space="preserve"> - Licença de Operação emitida pelo órgão ambiental competente conforme RDC 306/04 da ANVISA, referente a transporte dos resíduos perigosos.</w:t>
      </w:r>
    </w:p>
    <w:p w:rsidR="0086592D" w:rsidRPr="000E1C1E" w:rsidRDefault="0012594F" w:rsidP="00DA2B76">
      <w:pPr>
        <w:autoSpaceDE w:val="0"/>
        <w:autoSpaceDN w:val="0"/>
        <w:adjustRightInd w:val="0"/>
        <w:spacing w:line="360" w:lineRule="auto"/>
        <w:jc w:val="both"/>
        <w:rPr>
          <w:highlight w:val="yellow"/>
        </w:rPr>
      </w:pPr>
      <w:r w:rsidRPr="000E1C1E">
        <w:rPr>
          <w:b/>
          <w:highlight w:val="yellow"/>
        </w:rPr>
        <w:t>10.7.3</w:t>
      </w:r>
      <w:r w:rsidRPr="000E1C1E">
        <w:rPr>
          <w:highlight w:val="yellow"/>
        </w:rPr>
        <w:t xml:space="preserve"> - Licença de Operação do Aterro Sanitário emitida pelo órgão ambiental competente, utilizado para disposição final de resíduos de saúde tratados. Caso a Licença do Aterro Sanitário não esteja em nome da empresa licitante, deverá </w:t>
      </w:r>
      <w:r w:rsidR="0086592D">
        <w:rPr>
          <w:highlight w:val="yellow"/>
        </w:rPr>
        <w:t xml:space="preserve">ser </w:t>
      </w:r>
      <w:r w:rsidRPr="000E1C1E">
        <w:rPr>
          <w:highlight w:val="yellow"/>
        </w:rPr>
        <w:t>apresenta</w:t>
      </w:r>
      <w:r w:rsidR="0086592D">
        <w:rPr>
          <w:highlight w:val="yellow"/>
        </w:rPr>
        <w:t>do o contrato com a subcontratada ou</w:t>
      </w:r>
      <w:r w:rsidRPr="000E1C1E">
        <w:rPr>
          <w:highlight w:val="yellow"/>
        </w:rPr>
        <w:t xml:space="preserve"> carta de anuência emitida pela empresa proprietária do Aterro Sanitário anuindo </w:t>
      </w:r>
      <w:r w:rsidR="00B8018D">
        <w:rPr>
          <w:highlight w:val="yellow"/>
        </w:rPr>
        <w:t>à</w:t>
      </w:r>
      <w:r w:rsidRPr="000E1C1E">
        <w:rPr>
          <w:highlight w:val="yellow"/>
        </w:rPr>
        <w:t xml:space="preserve"> empresa licitante para encaminhamento de resíduos de saúde tratados;</w:t>
      </w:r>
    </w:p>
    <w:p w:rsidR="0012594F" w:rsidRPr="000E1C1E" w:rsidRDefault="0012594F" w:rsidP="00DA2B76">
      <w:pPr>
        <w:autoSpaceDE w:val="0"/>
        <w:autoSpaceDN w:val="0"/>
        <w:adjustRightInd w:val="0"/>
        <w:spacing w:line="360" w:lineRule="auto"/>
        <w:jc w:val="both"/>
        <w:rPr>
          <w:highlight w:val="yellow"/>
        </w:rPr>
      </w:pPr>
      <w:r w:rsidRPr="000E1C1E">
        <w:rPr>
          <w:b/>
          <w:highlight w:val="yellow"/>
        </w:rPr>
        <w:t>10.7.4</w:t>
      </w:r>
      <w:r w:rsidRPr="000E1C1E">
        <w:rPr>
          <w:highlight w:val="yellow"/>
        </w:rPr>
        <w:t xml:space="preserve"> - Apresentar CRLV – Certificado de Registro e Licenciamento do Veículo utilizado para o transporte, acompanhado do Certificado de Inspeção de Produtos Perigosos- CIPP emitido pelo INMETRO, dos veículos de transporte dos resíduos da empresa licitante e certificado de inspeção veicular – CIV emit</w:t>
      </w:r>
      <w:r w:rsidR="00E90B50" w:rsidRPr="000E1C1E">
        <w:rPr>
          <w:highlight w:val="yellow"/>
        </w:rPr>
        <w:t>i</w:t>
      </w:r>
      <w:r w:rsidRPr="000E1C1E">
        <w:rPr>
          <w:highlight w:val="yellow"/>
        </w:rPr>
        <w:t>do pelo INMETRO re</w:t>
      </w:r>
      <w:r w:rsidR="00583C80">
        <w:rPr>
          <w:highlight w:val="yellow"/>
        </w:rPr>
        <w:t>ferente aos veículos da</w:t>
      </w:r>
      <w:r w:rsidR="00E90B50" w:rsidRPr="000E1C1E">
        <w:rPr>
          <w:highlight w:val="yellow"/>
        </w:rPr>
        <w:t xml:space="preserve"> empresa, que serão utilizados no transporte dos resíduos;</w:t>
      </w:r>
    </w:p>
    <w:p w:rsidR="00E90B50" w:rsidRPr="000E1C1E" w:rsidRDefault="00E90B50" w:rsidP="00DA2B76">
      <w:pPr>
        <w:autoSpaceDE w:val="0"/>
        <w:autoSpaceDN w:val="0"/>
        <w:adjustRightInd w:val="0"/>
        <w:spacing w:line="360" w:lineRule="auto"/>
        <w:jc w:val="both"/>
        <w:rPr>
          <w:highlight w:val="yellow"/>
        </w:rPr>
      </w:pPr>
      <w:r w:rsidRPr="000E1C1E">
        <w:rPr>
          <w:b/>
          <w:highlight w:val="yellow"/>
        </w:rPr>
        <w:t>10.7.5</w:t>
      </w:r>
      <w:r w:rsidRPr="000E1C1E">
        <w:rPr>
          <w:highlight w:val="yellow"/>
        </w:rPr>
        <w:t xml:space="preserve"> - Relação explicita do(s) motorista(s) apto(s) para transporte de resíduos perigosos, acompanhada do Certificado para movimentação e opera</w:t>
      </w:r>
      <w:r w:rsidR="002B1F43" w:rsidRPr="000E1C1E">
        <w:rPr>
          <w:highlight w:val="yellow"/>
        </w:rPr>
        <w:t>ção para produtos perigosos (MOP</w:t>
      </w:r>
      <w:r w:rsidRPr="000E1C1E">
        <w:rPr>
          <w:highlight w:val="yellow"/>
        </w:rPr>
        <w:t>P), de cada motorista responsável pela coleta, emitida pelo órgão competente, tendo como prazo de validade de 05 (cinco) anos, devidamente Regulamentado, pelo art</w:t>
      </w:r>
      <w:r w:rsidR="00D35F0D">
        <w:rPr>
          <w:highlight w:val="yellow"/>
        </w:rPr>
        <w:t>i</w:t>
      </w:r>
      <w:r w:rsidRPr="000E1C1E">
        <w:rPr>
          <w:highlight w:val="yellow"/>
        </w:rPr>
        <w:t>go 145 da Lei nº 9.503/07, Decreto 96.044/88, Resolução 168/04 do CONTRAN;</w:t>
      </w:r>
    </w:p>
    <w:p w:rsidR="002D665D" w:rsidRDefault="002B1F43" w:rsidP="00DA2B76">
      <w:pPr>
        <w:autoSpaceDE w:val="0"/>
        <w:autoSpaceDN w:val="0"/>
        <w:adjustRightInd w:val="0"/>
        <w:spacing w:line="360" w:lineRule="auto"/>
        <w:jc w:val="both"/>
        <w:rPr>
          <w:highlight w:val="yellow"/>
        </w:rPr>
      </w:pPr>
      <w:r w:rsidRPr="000E1C1E">
        <w:rPr>
          <w:b/>
          <w:highlight w:val="yellow"/>
        </w:rPr>
        <w:t>10.7.6</w:t>
      </w:r>
      <w:r w:rsidRPr="000E1C1E">
        <w:rPr>
          <w:highlight w:val="yellow"/>
        </w:rPr>
        <w:t xml:space="preserve"> - Indicação das instalações do local </w:t>
      </w:r>
      <w:r w:rsidR="00D35F0D">
        <w:rPr>
          <w:highlight w:val="yellow"/>
        </w:rPr>
        <w:t xml:space="preserve">para </w:t>
      </w:r>
      <w:r w:rsidRPr="000E1C1E">
        <w:rPr>
          <w:highlight w:val="yellow"/>
        </w:rPr>
        <w:t>onde ser</w:t>
      </w:r>
      <w:r w:rsidR="00D35F0D">
        <w:rPr>
          <w:highlight w:val="yellow"/>
        </w:rPr>
        <w:t>ão</w:t>
      </w:r>
      <w:r w:rsidRPr="000E1C1E">
        <w:rPr>
          <w:highlight w:val="yellow"/>
        </w:rPr>
        <w:t xml:space="preserve"> destinado</w:t>
      </w:r>
      <w:r w:rsidR="00D35F0D">
        <w:rPr>
          <w:highlight w:val="yellow"/>
        </w:rPr>
        <w:t>s</w:t>
      </w:r>
      <w:r w:rsidRPr="000E1C1E">
        <w:rPr>
          <w:highlight w:val="yellow"/>
        </w:rPr>
        <w:t xml:space="preserve"> o</w:t>
      </w:r>
      <w:r w:rsidR="00D35F0D">
        <w:rPr>
          <w:highlight w:val="yellow"/>
        </w:rPr>
        <w:t>s resíduos</w:t>
      </w:r>
      <w:r w:rsidRPr="000E1C1E">
        <w:rPr>
          <w:highlight w:val="yellow"/>
        </w:rPr>
        <w:t xml:space="preserve"> coletado</w:t>
      </w:r>
      <w:r w:rsidR="00D35F0D">
        <w:rPr>
          <w:highlight w:val="yellow"/>
        </w:rPr>
        <w:t>s</w:t>
      </w:r>
      <w:r w:rsidRPr="000E1C1E">
        <w:rPr>
          <w:highlight w:val="yellow"/>
        </w:rPr>
        <w:t xml:space="preserve"> para tratamento </w:t>
      </w:r>
      <w:r w:rsidR="00D35F0D">
        <w:rPr>
          <w:highlight w:val="yellow"/>
        </w:rPr>
        <w:t xml:space="preserve">ou disposição </w:t>
      </w:r>
      <w:r w:rsidRPr="000E1C1E">
        <w:rPr>
          <w:highlight w:val="yellow"/>
        </w:rPr>
        <w:t xml:space="preserve">final, declarando a disponibilidade e o perfeito estado de conservação para a execução total dos serviços, </w:t>
      </w:r>
      <w:r w:rsidR="00D35F0D">
        <w:rPr>
          <w:highlight w:val="yellow"/>
        </w:rPr>
        <w:t>comprovar, com a apresentação das licenças cabíveis, ser o</w:t>
      </w:r>
      <w:r w:rsidRPr="000E1C1E">
        <w:rPr>
          <w:highlight w:val="yellow"/>
        </w:rPr>
        <w:t xml:space="preserve"> </w:t>
      </w:r>
      <w:r w:rsidR="00D35F0D">
        <w:rPr>
          <w:highlight w:val="yellow"/>
        </w:rPr>
        <w:t>local devidamente legalizado junto ao órgão ambiental do Estado, do Municípi</w:t>
      </w:r>
      <w:r w:rsidR="00055A26">
        <w:rPr>
          <w:highlight w:val="yellow"/>
        </w:rPr>
        <w:t xml:space="preserve">o, da Vigilância Sanitária, do </w:t>
      </w:r>
      <w:r w:rsidR="00D35F0D">
        <w:rPr>
          <w:highlight w:val="yellow"/>
        </w:rPr>
        <w:t>Corpo de Bombeiros</w:t>
      </w:r>
      <w:r w:rsidR="00055A26">
        <w:rPr>
          <w:highlight w:val="yellow"/>
        </w:rPr>
        <w:t>, dos alvarás de funcionamento e localização</w:t>
      </w:r>
      <w:r w:rsidR="002D665D">
        <w:rPr>
          <w:highlight w:val="yellow"/>
        </w:rPr>
        <w:t>.</w:t>
      </w:r>
    </w:p>
    <w:p w:rsidR="002B1F43" w:rsidRPr="000E1C1E" w:rsidRDefault="002D665D" w:rsidP="00DA2B76">
      <w:pPr>
        <w:autoSpaceDE w:val="0"/>
        <w:autoSpaceDN w:val="0"/>
        <w:adjustRightInd w:val="0"/>
        <w:spacing w:line="360" w:lineRule="auto"/>
        <w:jc w:val="both"/>
        <w:rPr>
          <w:highlight w:val="yellow"/>
        </w:rPr>
      </w:pPr>
      <w:r w:rsidRPr="002D665D">
        <w:rPr>
          <w:b/>
          <w:highlight w:val="yellow"/>
        </w:rPr>
        <w:t>10.7.8</w:t>
      </w:r>
      <w:r>
        <w:rPr>
          <w:highlight w:val="yellow"/>
        </w:rPr>
        <w:t xml:space="preserve"> – Em havendo necessidade de subcontratação para a execução do objeto, essa será permitida apenas parcialmente, exclusivamente quanto ao “</w:t>
      </w:r>
      <w:r w:rsidRPr="00B8018D">
        <w:rPr>
          <w:b/>
          <w:color w:val="000000" w:themeColor="text1"/>
          <w:highlight w:val="yellow"/>
        </w:rPr>
        <w:t>TRATAMENTO E DESTINAÇÃO FINAL”</w:t>
      </w:r>
      <w:r w:rsidR="00B8018D">
        <w:rPr>
          <w:highlight w:val="yellow"/>
        </w:rPr>
        <w:t>.</w:t>
      </w:r>
    </w:p>
    <w:p w:rsidR="009409F1" w:rsidRDefault="002B1F43" w:rsidP="009409F1">
      <w:pPr>
        <w:autoSpaceDE w:val="0"/>
        <w:autoSpaceDN w:val="0"/>
        <w:adjustRightInd w:val="0"/>
        <w:spacing w:line="360" w:lineRule="auto"/>
        <w:jc w:val="both"/>
      </w:pPr>
      <w:r w:rsidRPr="000E1C1E">
        <w:rPr>
          <w:b/>
          <w:highlight w:val="yellow"/>
        </w:rPr>
        <w:t>10.7.8</w:t>
      </w:r>
      <w:r w:rsidRPr="000E1C1E">
        <w:rPr>
          <w:highlight w:val="yellow"/>
        </w:rPr>
        <w:t xml:space="preserve"> - Comprovação de capacitação técnico-operacional, de que a empresa executou serviços pertinentes e compatíveis em características, quantidades e prazos com o objeto desta licitação, (coleta, transporte, tratamento, destino final) através de atestado(s) de capacidade </w:t>
      </w:r>
      <w:proofErr w:type="gramStart"/>
      <w:r w:rsidRPr="000E1C1E">
        <w:rPr>
          <w:highlight w:val="yellow"/>
        </w:rPr>
        <w:t>técnica emitido</w:t>
      </w:r>
      <w:proofErr w:type="gramEnd"/>
      <w:r w:rsidRPr="000E1C1E">
        <w:rPr>
          <w:highlight w:val="yellow"/>
        </w:rPr>
        <w:t>(s) em seu nome da empresa licitante por pessoa jurídica de direito público ou privado, comprovando à</w:t>
      </w:r>
      <w:r w:rsidR="009409F1">
        <w:rPr>
          <w:highlight w:val="yellow"/>
        </w:rPr>
        <w:t xml:space="preserve"> efetiva execução dos </w:t>
      </w:r>
      <w:r w:rsidRPr="000E1C1E">
        <w:rPr>
          <w:highlight w:val="yellow"/>
        </w:rPr>
        <w:t>serviços</w:t>
      </w:r>
      <w:r w:rsidR="009409F1">
        <w:rPr>
          <w:highlight w:val="yellow"/>
        </w:rPr>
        <w:t xml:space="preserve"> objeto desta licitação</w:t>
      </w:r>
      <w:r w:rsidRPr="000E1C1E">
        <w:rPr>
          <w:highlight w:val="yellow"/>
        </w:rPr>
        <w:t>.</w:t>
      </w:r>
      <w:r w:rsidR="009409F1">
        <w:rPr>
          <w:highlight w:val="yellow"/>
        </w:rPr>
        <w:t xml:space="preserve"> </w:t>
      </w:r>
      <w:r w:rsidR="009409F1" w:rsidRPr="009409F1">
        <w:rPr>
          <w:highlight w:val="yellow"/>
        </w:rPr>
        <w:t>A comprovação da capacitação técnico-</w:t>
      </w:r>
      <w:r w:rsidR="009409F1" w:rsidRPr="009409F1">
        <w:rPr>
          <w:highlight w:val="yellow"/>
        </w:rPr>
        <w:lastRenderedPageBreak/>
        <w:t>operacional deverá ser efetuada através da apresentação de atestado(s) de capacidade técnica</w:t>
      </w:r>
      <w:r w:rsidR="009409F1">
        <w:rPr>
          <w:highlight w:val="yellow"/>
        </w:rPr>
        <w:t xml:space="preserve"> devidamente registrados nas entidades de classe competente</w:t>
      </w:r>
      <w:r w:rsidR="009409F1" w:rsidRPr="009409F1">
        <w:rPr>
          <w:highlight w:val="yellow"/>
        </w:rPr>
        <w:t>, acompanhados das certidões de registro de atestados referente(s</w:t>
      </w:r>
      <w:proofErr w:type="gramStart"/>
      <w:r w:rsidR="009409F1" w:rsidRPr="009409F1">
        <w:rPr>
          <w:highlight w:val="yellow"/>
        </w:rPr>
        <w:t>)a</w:t>
      </w:r>
      <w:proofErr w:type="gramEnd"/>
      <w:r w:rsidR="009409F1" w:rsidRPr="009409F1">
        <w:rPr>
          <w:highlight w:val="yellow"/>
        </w:rPr>
        <w:t xml:space="preserve"> um ou mais contratos, não se permitindo o somatório de quantidades de diferentes contratos executados em períodos compatíveis ao objeto desta licitação.</w:t>
      </w:r>
    </w:p>
    <w:p w:rsidR="00A358D1" w:rsidRDefault="002B1F43" w:rsidP="00DA2B76">
      <w:pPr>
        <w:autoSpaceDE w:val="0"/>
        <w:autoSpaceDN w:val="0"/>
        <w:adjustRightInd w:val="0"/>
        <w:spacing w:line="360" w:lineRule="auto"/>
        <w:jc w:val="both"/>
      </w:pPr>
      <w:r w:rsidRPr="000E1C1E">
        <w:rPr>
          <w:b/>
          <w:highlight w:val="yellow"/>
        </w:rPr>
        <w:t>10.7.9</w:t>
      </w:r>
      <w:r w:rsidRPr="000E1C1E">
        <w:rPr>
          <w:highlight w:val="yellow"/>
        </w:rPr>
        <w:t xml:space="preserve"> - Atestado de capacidade técnico-prof</w:t>
      </w:r>
      <w:r w:rsidR="00462891" w:rsidRPr="000E1C1E">
        <w:rPr>
          <w:highlight w:val="yellow"/>
        </w:rPr>
        <w:t>i</w:t>
      </w:r>
      <w:r w:rsidRPr="000E1C1E">
        <w:rPr>
          <w:highlight w:val="yellow"/>
        </w:rPr>
        <w:t xml:space="preserve">ssional, em nome do responsável técnico </w:t>
      </w:r>
      <w:r w:rsidR="002721AE">
        <w:rPr>
          <w:highlight w:val="yellow"/>
        </w:rPr>
        <w:t>devidamente registrado no CREA</w:t>
      </w:r>
      <w:r w:rsidR="002721AE" w:rsidRPr="004E2E54">
        <w:rPr>
          <w:highlight w:val="yellow"/>
        </w:rPr>
        <w:t>. O profissional de Nível Superior, devidamente reconhecido pela entidade competente (CREA)</w:t>
      </w:r>
      <w:r w:rsidR="004E2E54" w:rsidRPr="004E2E54">
        <w:rPr>
          <w:highlight w:val="yellow"/>
        </w:rPr>
        <w:t xml:space="preserve">, </w:t>
      </w:r>
      <w:r w:rsidR="002721AE" w:rsidRPr="004E2E54">
        <w:rPr>
          <w:highlight w:val="yellow"/>
        </w:rPr>
        <w:t xml:space="preserve">deverá compor o </w:t>
      </w:r>
      <w:r w:rsidR="00A358D1" w:rsidRPr="004E2E54">
        <w:rPr>
          <w:highlight w:val="yellow"/>
        </w:rPr>
        <w:t>quadro permanente de pessoal</w:t>
      </w:r>
      <w:r w:rsidR="002721AE" w:rsidRPr="004E2E54">
        <w:rPr>
          <w:highlight w:val="yellow"/>
        </w:rPr>
        <w:t xml:space="preserve"> da empresa vencedora</w:t>
      </w:r>
      <w:r w:rsidR="00A358D1" w:rsidRPr="004E2E54">
        <w:rPr>
          <w:highlight w:val="yellow"/>
        </w:rPr>
        <w:t>, na data previ</w:t>
      </w:r>
      <w:r w:rsidR="004E2E54" w:rsidRPr="004E2E54">
        <w:rPr>
          <w:highlight w:val="yellow"/>
        </w:rPr>
        <w:t>sta para entrega dos envelopes,</w:t>
      </w:r>
      <w:r w:rsidR="00A358D1" w:rsidRPr="004E2E54">
        <w:rPr>
          <w:highlight w:val="yellow"/>
        </w:rPr>
        <w:t xml:space="preserve"> devendo</w:t>
      </w:r>
      <w:r w:rsidR="004E2E54" w:rsidRPr="004E2E54">
        <w:rPr>
          <w:highlight w:val="yellow"/>
        </w:rPr>
        <w:t xml:space="preserve"> ser</w:t>
      </w:r>
      <w:r w:rsidR="00A358D1" w:rsidRPr="004E2E54">
        <w:rPr>
          <w:highlight w:val="yellow"/>
        </w:rPr>
        <w:t xml:space="preserve"> apresenta</w:t>
      </w:r>
      <w:r w:rsidR="004E2E54" w:rsidRPr="004E2E54">
        <w:rPr>
          <w:highlight w:val="yellow"/>
        </w:rPr>
        <w:t>da</w:t>
      </w:r>
      <w:r w:rsidR="00A358D1" w:rsidRPr="004E2E54">
        <w:rPr>
          <w:highlight w:val="yellow"/>
        </w:rPr>
        <w:t xml:space="preserve"> cópia da Carteira de Trabalho</w:t>
      </w:r>
      <w:r w:rsidR="00A6605B">
        <w:rPr>
          <w:highlight w:val="yellow"/>
        </w:rPr>
        <w:t xml:space="preserve"> </w:t>
      </w:r>
      <w:r w:rsidR="00A358D1" w:rsidRPr="004E2E54">
        <w:rPr>
          <w:highlight w:val="yellow"/>
        </w:rPr>
        <w:t>(CTPS) ou Ficha de Registro de Empregado (FRE) ou Contrato de Prestação de Serviços com f</w:t>
      </w:r>
      <w:r w:rsidR="002721AE" w:rsidRPr="004E2E54">
        <w:rPr>
          <w:highlight w:val="yellow"/>
        </w:rPr>
        <w:t>i</w:t>
      </w:r>
      <w:r w:rsidR="00A358D1" w:rsidRPr="004E2E54">
        <w:rPr>
          <w:highlight w:val="yellow"/>
        </w:rPr>
        <w:t>rma reconhecida em cartório das partes, que demonstrem o vínculo do prof</w:t>
      </w:r>
      <w:r w:rsidR="002721AE" w:rsidRPr="004E2E54">
        <w:rPr>
          <w:highlight w:val="yellow"/>
        </w:rPr>
        <w:t>i</w:t>
      </w:r>
      <w:r w:rsidR="004E2E54" w:rsidRPr="004E2E54">
        <w:rPr>
          <w:highlight w:val="yellow"/>
        </w:rPr>
        <w:t xml:space="preserve">ssional com a empresa. </w:t>
      </w:r>
      <w:r w:rsidR="00A358D1" w:rsidRPr="004E2E54">
        <w:rPr>
          <w:highlight w:val="yellow"/>
        </w:rPr>
        <w:t xml:space="preserve">Para o dirigente da empresa, tal comprovação poderá ser feita através da cópia da Ata da </w:t>
      </w:r>
      <w:proofErr w:type="spellStart"/>
      <w:r w:rsidR="00A358D1" w:rsidRPr="004E2E54">
        <w:rPr>
          <w:highlight w:val="yellow"/>
        </w:rPr>
        <w:t>Assembléia</w:t>
      </w:r>
      <w:proofErr w:type="spellEnd"/>
      <w:r w:rsidR="00A358D1" w:rsidRPr="004E2E54">
        <w:rPr>
          <w:highlight w:val="yellow"/>
        </w:rPr>
        <w:t xml:space="preserve"> que o invest</w:t>
      </w:r>
      <w:r w:rsidR="002721AE" w:rsidRPr="004E2E54">
        <w:rPr>
          <w:highlight w:val="yellow"/>
        </w:rPr>
        <w:t>i</w:t>
      </w:r>
      <w:r w:rsidR="00A358D1" w:rsidRPr="004E2E54">
        <w:rPr>
          <w:highlight w:val="yellow"/>
        </w:rPr>
        <w:t>u no cargo ou no Contrato Social em vigor;</w:t>
      </w:r>
    </w:p>
    <w:p w:rsidR="00DA2B76" w:rsidRPr="00FA5FDA" w:rsidRDefault="00DA2B76" w:rsidP="00DA2B76">
      <w:pPr>
        <w:autoSpaceDE w:val="0"/>
        <w:autoSpaceDN w:val="0"/>
        <w:adjustRightInd w:val="0"/>
        <w:spacing w:line="360" w:lineRule="auto"/>
        <w:jc w:val="center"/>
      </w:pPr>
      <w:r w:rsidRPr="00FA5FDA">
        <w:rPr>
          <w:b/>
          <w:bCs/>
        </w:rPr>
        <w:t>11 - DAS PENALIDADES</w:t>
      </w:r>
    </w:p>
    <w:p w:rsidR="00DA2B76" w:rsidRPr="00FA5FDA" w:rsidRDefault="00DA2B76" w:rsidP="00DA2B76">
      <w:pPr>
        <w:autoSpaceDE w:val="0"/>
        <w:autoSpaceDN w:val="0"/>
        <w:adjustRightInd w:val="0"/>
        <w:spacing w:line="360" w:lineRule="auto"/>
        <w:jc w:val="both"/>
      </w:pPr>
      <w:r w:rsidRPr="00FA5FDA">
        <w:rPr>
          <w:b/>
        </w:rPr>
        <w:t>11.1</w:t>
      </w:r>
      <w:r w:rsidRPr="00FA5FDA">
        <w:t xml:space="preserve"> - Nos termos do art. 7º da Lei Federal nº 10.520/02, ficará </w:t>
      </w:r>
      <w:proofErr w:type="gramStart"/>
      <w:r w:rsidRPr="00FA5FDA">
        <w:t>impedida</w:t>
      </w:r>
      <w:proofErr w:type="gramEnd"/>
      <w:r w:rsidRPr="00FA5FDA">
        <w:t xml:space="preserve"> de licitar e con</w:t>
      </w:r>
      <w:r w:rsidR="00AF4ED6">
        <w:t>tratar com o Município de São T</w:t>
      </w:r>
      <w:r w:rsidRPr="00FA5FDA">
        <w:t>omé das Letras, pelo prazo de até 05 (cinco) anos, sem prejuízo das multas previstas neste instrumento convocatório e demais penalidades legais, a licitante que:</w:t>
      </w:r>
    </w:p>
    <w:p w:rsidR="00DA2B76" w:rsidRPr="00FA5FDA" w:rsidRDefault="00DA2B76" w:rsidP="00DA2B76">
      <w:pPr>
        <w:autoSpaceDE w:val="0"/>
        <w:autoSpaceDN w:val="0"/>
        <w:adjustRightInd w:val="0"/>
        <w:spacing w:line="360" w:lineRule="auto"/>
        <w:jc w:val="both"/>
      </w:pPr>
      <w:r w:rsidRPr="00FA5FDA">
        <w:rPr>
          <w:b/>
        </w:rPr>
        <w:t>11.1.1</w:t>
      </w:r>
      <w:r w:rsidRPr="00FA5FDA">
        <w:t xml:space="preserve"> - não assinar o contrato no prazo do edital.</w:t>
      </w:r>
    </w:p>
    <w:p w:rsidR="00DA2B76" w:rsidRPr="00FA5FDA" w:rsidRDefault="00DA2B76" w:rsidP="00DA2B76">
      <w:pPr>
        <w:autoSpaceDE w:val="0"/>
        <w:autoSpaceDN w:val="0"/>
        <w:adjustRightInd w:val="0"/>
        <w:spacing w:line="360" w:lineRule="auto"/>
        <w:jc w:val="both"/>
      </w:pPr>
      <w:r w:rsidRPr="00FA5FDA">
        <w:rPr>
          <w:b/>
        </w:rPr>
        <w:t>11.1.2</w:t>
      </w:r>
      <w:r w:rsidRPr="00FA5FDA">
        <w:t xml:space="preserve"> - apresentar documentação falsa;</w:t>
      </w:r>
    </w:p>
    <w:p w:rsidR="00DA2B76" w:rsidRPr="00FA5FDA" w:rsidRDefault="00DA2B76" w:rsidP="00DA2B76">
      <w:pPr>
        <w:autoSpaceDE w:val="0"/>
        <w:autoSpaceDN w:val="0"/>
        <w:adjustRightInd w:val="0"/>
        <w:spacing w:line="360" w:lineRule="auto"/>
        <w:jc w:val="both"/>
      </w:pPr>
      <w:r w:rsidRPr="00FA5FDA">
        <w:rPr>
          <w:b/>
        </w:rPr>
        <w:t>11.1.3</w:t>
      </w:r>
      <w:r w:rsidRPr="00FA5FDA">
        <w:t xml:space="preserve"> - deixar de entregar os documentos exigidos para o certame;</w:t>
      </w:r>
    </w:p>
    <w:p w:rsidR="00DA2B76" w:rsidRPr="00FA5FDA" w:rsidRDefault="00DA2B76" w:rsidP="00DA2B76">
      <w:pPr>
        <w:autoSpaceDE w:val="0"/>
        <w:autoSpaceDN w:val="0"/>
        <w:adjustRightInd w:val="0"/>
        <w:spacing w:line="360" w:lineRule="auto"/>
        <w:jc w:val="both"/>
      </w:pPr>
      <w:r w:rsidRPr="00FA5FDA">
        <w:rPr>
          <w:b/>
        </w:rPr>
        <w:t>11.1.4</w:t>
      </w:r>
      <w:r w:rsidRPr="00FA5FDA">
        <w:t xml:space="preserve"> - retardar, falhar ou fraudar a execução da obrigação assumida;</w:t>
      </w:r>
    </w:p>
    <w:p w:rsidR="00DA2B76" w:rsidRPr="00FA5FDA" w:rsidRDefault="00DA2B76" w:rsidP="00DA2B76">
      <w:pPr>
        <w:autoSpaceDE w:val="0"/>
        <w:autoSpaceDN w:val="0"/>
        <w:adjustRightInd w:val="0"/>
        <w:spacing w:line="360" w:lineRule="auto"/>
        <w:jc w:val="both"/>
      </w:pPr>
      <w:r w:rsidRPr="00FA5FDA">
        <w:rPr>
          <w:b/>
        </w:rPr>
        <w:t>11.1.5</w:t>
      </w:r>
      <w:r w:rsidRPr="00FA5FDA">
        <w:t xml:space="preserve"> - não mantiver a proposta;</w:t>
      </w:r>
    </w:p>
    <w:p w:rsidR="00DA2B76" w:rsidRPr="00FA5FDA" w:rsidRDefault="00DA2B76" w:rsidP="00DA2B76">
      <w:pPr>
        <w:autoSpaceDE w:val="0"/>
        <w:autoSpaceDN w:val="0"/>
        <w:adjustRightInd w:val="0"/>
        <w:spacing w:line="360" w:lineRule="auto"/>
        <w:jc w:val="both"/>
      </w:pPr>
      <w:r w:rsidRPr="00FA5FDA">
        <w:rPr>
          <w:b/>
        </w:rPr>
        <w:t>11.1.6</w:t>
      </w:r>
      <w:r w:rsidRPr="00FA5FDA">
        <w:t xml:space="preserve"> - comportar-se de modo inidôneo ou cometer fraude fiscal.</w:t>
      </w:r>
    </w:p>
    <w:p w:rsidR="00DA2B76" w:rsidRPr="00FA5FDA" w:rsidRDefault="00DA2B76" w:rsidP="00DA2B76">
      <w:pPr>
        <w:autoSpaceDE w:val="0"/>
        <w:autoSpaceDN w:val="0"/>
        <w:adjustRightInd w:val="0"/>
        <w:spacing w:line="360" w:lineRule="auto"/>
        <w:jc w:val="both"/>
      </w:pPr>
      <w:r w:rsidRPr="00FA5FDA">
        <w:rPr>
          <w:b/>
        </w:rPr>
        <w:t>11.2</w:t>
      </w:r>
      <w:r w:rsidRPr="00FA5FDA">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DA2B76" w:rsidRPr="00FA5FDA" w:rsidRDefault="00DA2B76" w:rsidP="00DA2B76">
      <w:pPr>
        <w:autoSpaceDE w:val="0"/>
        <w:autoSpaceDN w:val="0"/>
        <w:adjustRightInd w:val="0"/>
        <w:spacing w:line="360" w:lineRule="auto"/>
        <w:jc w:val="both"/>
      </w:pPr>
      <w:r w:rsidRPr="00FA5FDA">
        <w:rPr>
          <w:b/>
        </w:rPr>
        <w:t>11.2.1</w:t>
      </w:r>
      <w:r w:rsidRPr="00FA5FDA">
        <w:t xml:space="preserve"> - Pelo atraso injustificado, multa de até 10% (dez por cento) sobre o valor total da proposta, e juros de 1% (um por cento) ao mês, pela permanência do atraso ou fração equivalente, incididos sobre o valor da multa;</w:t>
      </w:r>
    </w:p>
    <w:p w:rsidR="00DA2B76" w:rsidRPr="00FA5FDA" w:rsidRDefault="00DA2B76" w:rsidP="00DA2B76">
      <w:pPr>
        <w:autoSpaceDE w:val="0"/>
        <w:autoSpaceDN w:val="0"/>
        <w:adjustRightInd w:val="0"/>
        <w:spacing w:line="360" w:lineRule="auto"/>
        <w:jc w:val="both"/>
      </w:pPr>
      <w:r w:rsidRPr="00FA5FDA">
        <w:rPr>
          <w:b/>
        </w:rPr>
        <w:lastRenderedPageBreak/>
        <w:t xml:space="preserve">11.2.2 </w:t>
      </w:r>
      <w:r w:rsidRPr="00FA5FDA">
        <w:t>- Pela inexecução parcial ou total do contrato:</w:t>
      </w:r>
    </w:p>
    <w:p w:rsidR="00DA2B76" w:rsidRPr="00FA5FDA" w:rsidRDefault="00DA2B76" w:rsidP="00DA2B76">
      <w:pPr>
        <w:autoSpaceDE w:val="0"/>
        <w:autoSpaceDN w:val="0"/>
        <w:adjustRightInd w:val="0"/>
        <w:spacing w:line="360" w:lineRule="auto"/>
        <w:jc w:val="both"/>
      </w:pPr>
      <w:r w:rsidRPr="00FA5FDA">
        <w:rPr>
          <w:b/>
        </w:rPr>
        <w:t xml:space="preserve">a) </w:t>
      </w:r>
      <w:r w:rsidRPr="00FA5FDA">
        <w:t>advertência;</w:t>
      </w:r>
    </w:p>
    <w:p w:rsidR="00DA2B76" w:rsidRPr="00FA5FDA" w:rsidRDefault="00DA2B76" w:rsidP="00DA2B76">
      <w:pPr>
        <w:autoSpaceDE w:val="0"/>
        <w:autoSpaceDN w:val="0"/>
        <w:adjustRightInd w:val="0"/>
        <w:spacing w:line="360" w:lineRule="auto"/>
        <w:jc w:val="both"/>
      </w:pPr>
      <w:r w:rsidRPr="00FA5FDA">
        <w:rPr>
          <w:b/>
        </w:rPr>
        <w:t>b)</w:t>
      </w:r>
      <w:r w:rsidRPr="00FA5FDA">
        <w:t xml:space="preserve"> multa de até 10% (dez por cento) sobre o valor homologado;</w:t>
      </w:r>
    </w:p>
    <w:p w:rsidR="00DA2B76" w:rsidRPr="00FA5FDA" w:rsidRDefault="00DA2B76" w:rsidP="00DA2B76">
      <w:pPr>
        <w:autoSpaceDE w:val="0"/>
        <w:autoSpaceDN w:val="0"/>
        <w:adjustRightInd w:val="0"/>
        <w:spacing w:line="360" w:lineRule="auto"/>
        <w:jc w:val="both"/>
      </w:pPr>
      <w:r w:rsidRPr="00FA5FDA">
        <w:rPr>
          <w:b/>
        </w:rPr>
        <w:t>c)</w:t>
      </w:r>
      <w:r w:rsidRPr="00FA5FDA">
        <w:t xml:space="preserve"> suspensão temporária do direito de participar de licitação e impedimento de contr</w:t>
      </w:r>
      <w:r w:rsidR="00597014">
        <w:t>atar com a o Município de São T</w:t>
      </w:r>
      <w:r w:rsidRPr="00FA5FDA">
        <w:t>omé das Letras, por prazo não superior a 02 (dois) anos;</w:t>
      </w:r>
    </w:p>
    <w:p w:rsidR="00DA2B76" w:rsidRPr="00FA5FDA" w:rsidRDefault="00DA2B76" w:rsidP="00DA2B76">
      <w:pPr>
        <w:autoSpaceDE w:val="0"/>
        <w:autoSpaceDN w:val="0"/>
        <w:adjustRightInd w:val="0"/>
        <w:spacing w:line="360" w:lineRule="auto"/>
        <w:jc w:val="both"/>
      </w:pPr>
      <w:r w:rsidRPr="00FA5FDA">
        <w:rPr>
          <w:b/>
        </w:rPr>
        <w:t xml:space="preserve">d) </w:t>
      </w:r>
      <w:r w:rsidRPr="00FA5FDA">
        <w:t>declaração de inidoneidade para licitar ou contratar com a Administração Pública, enquanto perdurarem os motivos determinantes da punição ou até que seja promovida sua reabilitação perante a própria autoridade que aplicou a penalidade.</w:t>
      </w:r>
    </w:p>
    <w:p w:rsidR="00DA2B76" w:rsidRPr="00FA5FDA" w:rsidRDefault="00DA2B76" w:rsidP="00DA2B76">
      <w:pPr>
        <w:autoSpaceDE w:val="0"/>
        <w:autoSpaceDN w:val="0"/>
        <w:adjustRightInd w:val="0"/>
        <w:spacing w:line="360" w:lineRule="auto"/>
        <w:jc w:val="both"/>
      </w:pPr>
      <w:r w:rsidRPr="00FA5FDA">
        <w:rPr>
          <w:b/>
        </w:rPr>
        <w:t>11.3</w:t>
      </w:r>
      <w:r w:rsidRPr="00FA5FDA">
        <w:t xml:space="preserve"> - O valor da multa, aplicada após o regular processo administrativo, poderá ser descontado de pagamentos eventualmente </w:t>
      </w:r>
      <w:r w:rsidR="000A5385">
        <w:t>devidos pelo Município de São T</w:t>
      </w:r>
      <w:r w:rsidRPr="00FA5FDA">
        <w:t>omé das Letras à adjudicatária ou cobrado judicialmente.</w:t>
      </w:r>
    </w:p>
    <w:p w:rsidR="00DA2B76" w:rsidRPr="00FA5FDA" w:rsidRDefault="00DA2B76" w:rsidP="00DA2B76">
      <w:pPr>
        <w:autoSpaceDE w:val="0"/>
        <w:autoSpaceDN w:val="0"/>
        <w:adjustRightInd w:val="0"/>
        <w:spacing w:line="360" w:lineRule="auto"/>
        <w:jc w:val="both"/>
      </w:pPr>
      <w:r w:rsidRPr="00FA5FDA">
        <w:rPr>
          <w:b/>
        </w:rPr>
        <w:t>11.4</w:t>
      </w:r>
      <w:r w:rsidRPr="00FA5FDA">
        <w:t xml:space="preserve"> - As sanções previstas nas alíneas “a”, “c” e “d” do subitem 11.2.2 poderão ser aplicadas, cumulativamente ou não, à pena de multa.</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center"/>
      </w:pPr>
      <w:r w:rsidRPr="00FA5FDA">
        <w:rPr>
          <w:b/>
          <w:bCs/>
        </w:rPr>
        <w:t>12 - DA IMPUGNAÇÃO E RECURSOS</w:t>
      </w:r>
    </w:p>
    <w:p w:rsidR="00DA2B76" w:rsidRPr="00FA5FDA" w:rsidRDefault="00DA2B76" w:rsidP="00DA2B76">
      <w:pPr>
        <w:autoSpaceDE w:val="0"/>
        <w:autoSpaceDN w:val="0"/>
        <w:adjustRightInd w:val="0"/>
        <w:spacing w:line="360" w:lineRule="auto"/>
        <w:jc w:val="both"/>
      </w:pPr>
      <w:r w:rsidRPr="00FA5FDA">
        <w:rPr>
          <w:b/>
        </w:rPr>
        <w:t>12.1</w:t>
      </w:r>
      <w:r w:rsidRPr="00FA5FDA">
        <w:t xml:space="preserve"> - A impugnação ao ato convocatório poderá ser feita em até 02 (dois) dias úteis antes da data fixada para o recebimento das propostas.</w:t>
      </w:r>
    </w:p>
    <w:p w:rsidR="00DA2B76" w:rsidRPr="00FA5FDA" w:rsidRDefault="00DA2B76" w:rsidP="00DA2B76">
      <w:pPr>
        <w:autoSpaceDE w:val="0"/>
        <w:autoSpaceDN w:val="0"/>
        <w:adjustRightInd w:val="0"/>
        <w:spacing w:line="360" w:lineRule="auto"/>
        <w:jc w:val="both"/>
      </w:pPr>
      <w:r w:rsidRPr="00FA5FDA">
        <w:rPr>
          <w:b/>
        </w:rPr>
        <w:t>12.2</w:t>
      </w:r>
      <w:r w:rsidRPr="00FA5FDA">
        <w:t xml:space="preserve"> - Declarado o vencedor, qualquer licitante poderá manifestar imediata e </w:t>
      </w:r>
      <w:r w:rsidRPr="00FA5FDA">
        <w:rPr>
          <w:bCs/>
        </w:rPr>
        <w:t xml:space="preserve">motivadamente </w:t>
      </w:r>
      <w:r w:rsidRPr="00FA5FDA">
        <w:t xml:space="preserve">a intenção de recorrer, quando lhe será concedido o prazo de 03 (três) dias para apresentação das razões do recurso, ficando os demais licitantes desde logo intimados para apresentar </w:t>
      </w:r>
      <w:proofErr w:type="spellStart"/>
      <w:proofErr w:type="gramStart"/>
      <w:r w:rsidRPr="00FA5FDA">
        <w:t>contra-razões</w:t>
      </w:r>
      <w:proofErr w:type="spellEnd"/>
      <w:proofErr w:type="gramEnd"/>
      <w:r w:rsidRPr="00FA5FDA">
        <w:t xml:space="preserve"> em igual número de dias, que começa a correr do término do prazo do recorrente, sendo-lhes assegurada vista imediata dos autos, nos termos do art. 4º, inciso XVIII da Lei 10.520/2002.</w:t>
      </w:r>
    </w:p>
    <w:p w:rsidR="00DA2B76" w:rsidRPr="00FA5FDA" w:rsidRDefault="00DA2B76" w:rsidP="00DA2B76">
      <w:pPr>
        <w:autoSpaceDE w:val="0"/>
        <w:autoSpaceDN w:val="0"/>
        <w:adjustRightInd w:val="0"/>
        <w:spacing w:line="360" w:lineRule="auto"/>
        <w:jc w:val="both"/>
      </w:pPr>
      <w:r w:rsidRPr="00FA5FDA">
        <w:rPr>
          <w:b/>
        </w:rPr>
        <w:t>12.3</w:t>
      </w:r>
      <w:r w:rsidRPr="00FA5FDA">
        <w:t xml:space="preserve"> - O acolhimento do recurso importará a invalidação apenas dos atos insuscetíveis de aproveitamento.</w:t>
      </w:r>
    </w:p>
    <w:p w:rsidR="00DA2B76" w:rsidRPr="00FA5FDA" w:rsidRDefault="00DA2B76" w:rsidP="00DA2B76">
      <w:pPr>
        <w:autoSpaceDE w:val="0"/>
        <w:autoSpaceDN w:val="0"/>
        <w:adjustRightInd w:val="0"/>
        <w:spacing w:line="360" w:lineRule="auto"/>
        <w:jc w:val="both"/>
      </w:pPr>
      <w:r w:rsidRPr="00FA5FDA">
        <w:rPr>
          <w:b/>
        </w:rPr>
        <w:t>12.4</w:t>
      </w:r>
      <w:r w:rsidRPr="00FA5FDA">
        <w:t xml:space="preserve"> - Os recursos quando da aplicação das penalidades previstas no Item 11 deste edital, poderão ocorrer no prazo máximo de </w:t>
      </w:r>
      <w:proofErr w:type="gramStart"/>
      <w:r w:rsidRPr="00FA5FDA">
        <w:t>5</w:t>
      </w:r>
      <w:proofErr w:type="gramEnd"/>
      <w:r w:rsidRPr="00FA5FDA">
        <w:t xml:space="preserve"> (cinco) dias úteis a contar da intimação do ato ou da lavratura da ata.</w:t>
      </w:r>
    </w:p>
    <w:p w:rsidR="00DA2B76" w:rsidRPr="00FA5FDA" w:rsidRDefault="00DA2B76" w:rsidP="00DA2B76">
      <w:pPr>
        <w:spacing w:line="360" w:lineRule="auto"/>
        <w:jc w:val="both"/>
      </w:pPr>
      <w:r w:rsidRPr="00FA5FDA">
        <w:rPr>
          <w:b/>
        </w:rPr>
        <w:t>12.5</w:t>
      </w:r>
      <w:r w:rsidRPr="00FA5FDA">
        <w:t xml:space="preserve"> - Os autos do processo permanecerão com vista franqueada aos interessados, na Sala da Comissão de Licitações, na </w:t>
      </w:r>
      <w:r w:rsidR="00597014">
        <w:t>Praça Barão de Alfenas, n.º 10</w:t>
      </w:r>
      <w:r w:rsidR="00543F56">
        <w:t>0, Centro, São T</w:t>
      </w:r>
      <w:r w:rsidRPr="00FA5FDA">
        <w:t>omé das Letras, Minas Gerais.</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center"/>
      </w:pPr>
      <w:r w:rsidRPr="00FA5FDA">
        <w:rPr>
          <w:b/>
          <w:bCs/>
        </w:rPr>
        <w:t>13 - DAS OBRIGAÇÕES DA ADJUDICATÁRIA</w:t>
      </w:r>
    </w:p>
    <w:p w:rsidR="00DA2B76" w:rsidRPr="00FA5FDA" w:rsidRDefault="00DA2B76" w:rsidP="00DA2B76">
      <w:pPr>
        <w:autoSpaceDE w:val="0"/>
        <w:autoSpaceDN w:val="0"/>
        <w:adjustRightInd w:val="0"/>
        <w:spacing w:line="360" w:lineRule="auto"/>
        <w:jc w:val="both"/>
      </w:pPr>
      <w:r w:rsidRPr="00FA5FDA">
        <w:rPr>
          <w:b/>
        </w:rPr>
        <w:t>13.1</w:t>
      </w:r>
      <w:r w:rsidRPr="00FA5FDA">
        <w:t xml:space="preserve"> - São obrigações da Adjudicatária, além de outras decorrentes da legislação ou da natureza do objeto licitado:</w:t>
      </w:r>
    </w:p>
    <w:p w:rsidR="00DA2B76" w:rsidRPr="00FA5FDA" w:rsidRDefault="00DA2B76" w:rsidP="00DA2B76">
      <w:pPr>
        <w:autoSpaceDE w:val="0"/>
        <w:autoSpaceDN w:val="0"/>
        <w:adjustRightInd w:val="0"/>
        <w:spacing w:line="360" w:lineRule="auto"/>
        <w:jc w:val="both"/>
      </w:pPr>
      <w:r w:rsidRPr="00FA5FDA">
        <w:rPr>
          <w:b/>
        </w:rPr>
        <w:t>13.1.1</w:t>
      </w:r>
      <w:r w:rsidRPr="00FA5FDA">
        <w:t xml:space="preserve"> – </w:t>
      </w:r>
      <w:r w:rsidR="009E73B1">
        <w:t>P</w:t>
      </w:r>
      <w:r w:rsidR="00F1079C">
        <w:t>restar os serviços</w:t>
      </w:r>
      <w:r w:rsidRPr="00FA5FDA">
        <w:t xml:space="preserve"> em estrita conformidade com as especificações exigidas neste Edital.</w:t>
      </w:r>
    </w:p>
    <w:p w:rsidR="00DA2B76" w:rsidRPr="00FA5FDA" w:rsidRDefault="00DA2B76" w:rsidP="00DA2B76">
      <w:pPr>
        <w:spacing w:line="360" w:lineRule="auto"/>
        <w:jc w:val="both"/>
      </w:pPr>
      <w:r w:rsidRPr="00FA5FDA">
        <w:rPr>
          <w:b/>
        </w:rPr>
        <w:t>13</w:t>
      </w:r>
      <w:r w:rsidR="008B6864">
        <w:rPr>
          <w:b/>
        </w:rPr>
        <w:t>.1.2</w:t>
      </w:r>
      <w:r w:rsidRPr="00FA5FDA">
        <w:rPr>
          <w:b/>
        </w:rPr>
        <w:t xml:space="preserve"> - </w:t>
      </w:r>
      <w:r w:rsidR="009E73B1">
        <w:t>R</w:t>
      </w:r>
      <w:r w:rsidRPr="00FA5FDA">
        <w:t>esponsabilizar-se-á por todas as despesas e encargos de qualquer natureza com pessoal de sua contratação</w:t>
      </w:r>
      <w:r w:rsidR="009E73B1">
        <w:t>,</w:t>
      </w:r>
      <w:r w:rsidRPr="00FA5FDA">
        <w:t xml:space="preserve"> necessário à execução do objeto contratual, inclusive encargos relativos à legislação trabalhista.</w:t>
      </w:r>
    </w:p>
    <w:p w:rsidR="00DA2B76" w:rsidRPr="00FA5FDA" w:rsidRDefault="008B6864" w:rsidP="00DA2B76">
      <w:pPr>
        <w:spacing w:line="360" w:lineRule="auto"/>
        <w:jc w:val="both"/>
      </w:pPr>
      <w:r>
        <w:rPr>
          <w:b/>
        </w:rPr>
        <w:t>13.1.3</w:t>
      </w:r>
      <w:r w:rsidR="00DA2B76" w:rsidRPr="00FA5FDA">
        <w:t xml:space="preserve">- assumir inteira responsabilidade civil, administrativa e penal por quaisquer danos e prejuízos materiais ou pessoais causados diretamente ou por seus empregados ou prepostos, à Contratante ou a </w:t>
      </w:r>
      <w:r w:rsidR="009E73B1">
        <w:t>T</w:t>
      </w:r>
      <w:r w:rsidR="00DA2B76" w:rsidRPr="00FA5FDA">
        <w:t>erceiros.</w:t>
      </w:r>
    </w:p>
    <w:p w:rsidR="009E73B1" w:rsidRPr="009E73B1" w:rsidRDefault="00DA2B76" w:rsidP="00DA2B76">
      <w:pPr>
        <w:spacing w:line="360" w:lineRule="auto"/>
        <w:jc w:val="both"/>
        <w:rPr>
          <w:highlight w:val="yellow"/>
        </w:rPr>
      </w:pPr>
      <w:r w:rsidRPr="009E73B1">
        <w:rPr>
          <w:b/>
          <w:bCs/>
          <w:highlight w:val="yellow"/>
        </w:rPr>
        <w:t>13.1.</w:t>
      </w:r>
      <w:r w:rsidR="008B6864" w:rsidRPr="009E73B1">
        <w:rPr>
          <w:b/>
          <w:bCs/>
          <w:highlight w:val="yellow"/>
        </w:rPr>
        <w:t>4</w:t>
      </w:r>
      <w:r w:rsidRPr="009E73B1">
        <w:rPr>
          <w:highlight w:val="yellow"/>
        </w:rPr>
        <w:t xml:space="preserve"> -</w:t>
      </w:r>
      <w:r w:rsidR="009E73B1" w:rsidRPr="009E73B1">
        <w:rPr>
          <w:highlight w:val="yellow"/>
        </w:rPr>
        <w:t xml:space="preserve"> Manter todas as condições de habilitação durante toda vigência do contrato, especialmente no que diz respeito à regularidade para com a seguridade social – INSS e FGTS e às licenças ambientais, e quando houver subcontratação devem ser apresentadas também as cópias das licenças ambientais, bem como dos alvarás de funcionamento e localização, vigilância sanitária do município e corpo de bombeiros do município da empresa subcontratada.</w:t>
      </w:r>
    </w:p>
    <w:p w:rsidR="009E73B1" w:rsidRPr="009E73B1" w:rsidRDefault="009E73B1" w:rsidP="00DA2B76">
      <w:pPr>
        <w:spacing w:line="360" w:lineRule="auto"/>
        <w:jc w:val="both"/>
        <w:rPr>
          <w:highlight w:val="yellow"/>
        </w:rPr>
      </w:pPr>
      <w:r w:rsidRPr="009E73B1">
        <w:rPr>
          <w:b/>
          <w:highlight w:val="yellow"/>
        </w:rPr>
        <w:t>13.1.5</w:t>
      </w:r>
      <w:r w:rsidRPr="009E73B1">
        <w:rPr>
          <w:highlight w:val="yellow"/>
        </w:rPr>
        <w:t xml:space="preserve"> - Providenciar o transporte dos equipamentos, sem ônus adicional para a Administração, que necessitem sofrer manutenção preventiva e/ou corretiva, a qual não possa ser efetuada no próprio local.</w:t>
      </w:r>
    </w:p>
    <w:p w:rsidR="009E73B1" w:rsidRPr="009E73B1" w:rsidRDefault="009E73B1" w:rsidP="00DA2B76">
      <w:pPr>
        <w:spacing w:line="360" w:lineRule="auto"/>
        <w:jc w:val="both"/>
        <w:rPr>
          <w:highlight w:val="yellow"/>
        </w:rPr>
      </w:pPr>
      <w:r w:rsidRPr="009E73B1">
        <w:rPr>
          <w:b/>
          <w:highlight w:val="yellow"/>
        </w:rPr>
        <w:t xml:space="preserve">13.1.6 </w:t>
      </w:r>
      <w:r w:rsidRPr="009E73B1">
        <w:rPr>
          <w:highlight w:val="yellow"/>
        </w:rPr>
        <w:t>- Cumprir e fazer cumprir as normas de segurança e medicina do trabalho, emitidas pelos órgãos competentes.</w:t>
      </w:r>
    </w:p>
    <w:p w:rsidR="009E73B1" w:rsidRDefault="009E73B1" w:rsidP="00DA2B76">
      <w:pPr>
        <w:spacing w:line="360" w:lineRule="auto"/>
        <w:jc w:val="both"/>
      </w:pPr>
      <w:r w:rsidRPr="009E73B1">
        <w:rPr>
          <w:b/>
          <w:highlight w:val="yellow"/>
        </w:rPr>
        <w:t>13.1.7</w:t>
      </w:r>
      <w:r w:rsidRPr="009E73B1">
        <w:rPr>
          <w:highlight w:val="yellow"/>
        </w:rPr>
        <w:t xml:space="preserve"> - Fornecer e exigir o uso de Equipamentos de Proteção Individual – </w:t>
      </w:r>
      <w:proofErr w:type="spellStart"/>
      <w:r w:rsidRPr="009E73B1">
        <w:rPr>
          <w:highlight w:val="yellow"/>
        </w:rPr>
        <w:t>EPI’s</w:t>
      </w:r>
      <w:proofErr w:type="spellEnd"/>
      <w:r w:rsidRPr="009E73B1">
        <w:rPr>
          <w:highlight w:val="yellow"/>
        </w:rPr>
        <w:t>, conforme constatada a sua necessidade.</w:t>
      </w:r>
    </w:p>
    <w:p w:rsidR="00A833E1" w:rsidRDefault="00A833E1" w:rsidP="00DA2B76">
      <w:pPr>
        <w:spacing w:line="360" w:lineRule="auto"/>
        <w:jc w:val="center"/>
        <w:rPr>
          <w:b/>
          <w:bCs/>
        </w:rPr>
      </w:pPr>
    </w:p>
    <w:p w:rsidR="00DA2B76" w:rsidRPr="00FA5FDA" w:rsidRDefault="00DA2B76" w:rsidP="00DA2B76">
      <w:pPr>
        <w:spacing w:line="360" w:lineRule="auto"/>
        <w:jc w:val="center"/>
      </w:pPr>
      <w:r w:rsidRPr="00FA5FDA">
        <w:rPr>
          <w:b/>
          <w:bCs/>
        </w:rPr>
        <w:t>14 – DO RECEBIMENTO</w:t>
      </w:r>
    </w:p>
    <w:p w:rsidR="00DA2B76" w:rsidRPr="0064282C" w:rsidRDefault="00DA2B76" w:rsidP="00DA2B76">
      <w:pPr>
        <w:autoSpaceDE w:val="0"/>
        <w:autoSpaceDN w:val="0"/>
        <w:adjustRightInd w:val="0"/>
        <w:spacing w:line="360" w:lineRule="auto"/>
        <w:jc w:val="both"/>
      </w:pPr>
      <w:r w:rsidRPr="00FA5FDA">
        <w:rPr>
          <w:b/>
        </w:rPr>
        <w:t>14.1</w:t>
      </w:r>
      <w:r w:rsidRPr="00FA5FDA">
        <w:t xml:space="preserve"> – Os </w:t>
      </w:r>
      <w:r>
        <w:t>serviços</w:t>
      </w:r>
      <w:r w:rsidRPr="00FA5FDA">
        <w:t xml:space="preserve"> serão </w:t>
      </w:r>
      <w:r>
        <w:t>feitos</w:t>
      </w:r>
      <w:r w:rsidRPr="00FA5FDA">
        <w:t>, após requisição prévia, nos locais indicados pela Prefeitura Municipal.</w:t>
      </w:r>
    </w:p>
    <w:p w:rsidR="00DA2B76" w:rsidRPr="00FA5FDA" w:rsidRDefault="00DA2B76" w:rsidP="00DA2B76">
      <w:pPr>
        <w:autoSpaceDE w:val="0"/>
        <w:autoSpaceDN w:val="0"/>
        <w:adjustRightInd w:val="0"/>
        <w:spacing w:line="360" w:lineRule="auto"/>
        <w:jc w:val="center"/>
      </w:pPr>
      <w:r w:rsidRPr="00FA5FDA">
        <w:rPr>
          <w:b/>
          <w:bCs/>
        </w:rPr>
        <w:t>15 - DO PAGAMENTO</w:t>
      </w:r>
    </w:p>
    <w:p w:rsidR="00DA2B76" w:rsidRPr="00FA5FDA" w:rsidRDefault="00DA2B76" w:rsidP="00DA2B76">
      <w:pPr>
        <w:pStyle w:val="p18"/>
        <w:tabs>
          <w:tab w:val="clear" w:pos="740"/>
        </w:tabs>
        <w:spacing w:line="360" w:lineRule="auto"/>
        <w:ind w:left="0" w:firstLine="0"/>
        <w:rPr>
          <w:szCs w:val="24"/>
        </w:rPr>
      </w:pPr>
      <w:r w:rsidRPr="00FA5FDA">
        <w:rPr>
          <w:b/>
          <w:szCs w:val="24"/>
        </w:rPr>
        <w:t>15.1</w:t>
      </w:r>
      <w:r w:rsidRPr="00FA5FDA">
        <w:rPr>
          <w:szCs w:val="24"/>
        </w:rPr>
        <w:t xml:space="preserve"> - Os pagamentos ocorrerão em até 15 (quinze) dias após </w:t>
      </w:r>
      <w:r w:rsidR="00F1079C">
        <w:rPr>
          <w:szCs w:val="24"/>
        </w:rPr>
        <w:t>a emiss</w:t>
      </w:r>
      <w:r w:rsidR="00710337">
        <w:rPr>
          <w:szCs w:val="24"/>
        </w:rPr>
        <w:t xml:space="preserve">ão da </w:t>
      </w:r>
      <w:proofErr w:type="gramStart"/>
      <w:r w:rsidR="00F1079C">
        <w:rPr>
          <w:szCs w:val="24"/>
        </w:rPr>
        <w:t>AF</w:t>
      </w:r>
      <w:r w:rsidR="00710337">
        <w:rPr>
          <w:szCs w:val="24"/>
        </w:rPr>
        <w:t>(</w:t>
      </w:r>
      <w:proofErr w:type="gramEnd"/>
      <w:r w:rsidR="00710337">
        <w:rPr>
          <w:szCs w:val="24"/>
        </w:rPr>
        <w:t xml:space="preserve">autorização de </w:t>
      </w:r>
      <w:r w:rsidR="00710337">
        <w:rPr>
          <w:szCs w:val="24"/>
        </w:rPr>
        <w:lastRenderedPageBreak/>
        <w:t>fornecimento)</w:t>
      </w:r>
      <w:r w:rsidRPr="00FA5FDA">
        <w:rPr>
          <w:szCs w:val="24"/>
        </w:rPr>
        <w:t>, condicionado à apresentação da Nota Fiscal, através de depósito em conta bancária indicada pelo fornecedor, observado o disposto no art. 5º e inciso II do §4º do art. 40 da Lei nº 8.666/93.</w:t>
      </w:r>
    </w:p>
    <w:p w:rsidR="00A833E1" w:rsidRDefault="00A833E1" w:rsidP="00DA2B76">
      <w:pPr>
        <w:pStyle w:val="p31"/>
        <w:tabs>
          <w:tab w:val="left" w:pos="720"/>
        </w:tabs>
        <w:spacing w:line="360" w:lineRule="auto"/>
        <w:ind w:left="0" w:hanging="709"/>
        <w:jc w:val="center"/>
        <w:rPr>
          <w:b/>
          <w:szCs w:val="24"/>
        </w:rPr>
      </w:pPr>
    </w:p>
    <w:p w:rsidR="00DA2B76" w:rsidRPr="00FA5FDA" w:rsidRDefault="00DA2B76" w:rsidP="00DA2B76">
      <w:pPr>
        <w:pStyle w:val="p31"/>
        <w:tabs>
          <w:tab w:val="left" w:pos="720"/>
        </w:tabs>
        <w:spacing w:line="360" w:lineRule="auto"/>
        <w:ind w:left="0" w:hanging="709"/>
        <w:jc w:val="center"/>
        <w:rPr>
          <w:b/>
          <w:szCs w:val="24"/>
        </w:rPr>
      </w:pPr>
      <w:r w:rsidRPr="00FA5FDA">
        <w:rPr>
          <w:b/>
          <w:szCs w:val="24"/>
        </w:rPr>
        <w:t>16 - DA CONTRATAÇÃO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16.1</w:t>
      </w:r>
      <w:r w:rsidRPr="00FA5FDA">
        <w:rPr>
          <w:szCs w:val="24"/>
        </w:rPr>
        <w:t xml:space="preserve"> - Findo o processo licitatório, o pregoeiro adjudicará o objeto do instrumento de convocação ao proponente vencedor.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16.2</w:t>
      </w:r>
      <w:r w:rsidRPr="00FA5FDA">
        <w:rPr>
          <w:szCs w:val="24"/>
        </w:rPr>
        <w:t xml:space="preserve"> - O proponente vencedor terá o prazo de 03 (três) dias úteis, contados a partir de sua convocação para assinar o contrato, que </w:t>
      </w:r>
      <w:proofErr w:type="gramStart"/>
      <w:r w:rsidRPr="00FA5FDA">
        <w:rPr>
          <w:szCs w:val="24"/>
        </w:rPr>
        <w:t>após</w:t>
      </w:r>
      <w:proofErr w:type="gramEnd"/>
      <w:r w:rsidRPr="00FA5FDA">
        <w:rPr>
          <w:szCs w:val="24"/>
        </w:rPr>
        <w:t xml:space="preserve"> cumpridos os requisitos de publicidade, terá efeito de compromisso de fornecimento nas condições estabelecidas.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16.3</w:t>
      </w:r>
      <w:r w:rsidRPr="00FA5FDA">
        <w:rPr>
          <w:szCs w:val="24"/>
        </w:rPr>
        <w:t xml:space="preserve"> - Será da responsabilidade da contratada o ônus resultante de quaisquer ações, demandas, custos e despesas decorrentes de danos causados por culpa ou dolo de qualquer de seus empregados, prepostos ou contratados.</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16.4</w:t>
      </w:r>
      <w:r w:rsidRPr="00FA5FDA">
        <w:rPr>
          <w:szCs w:val="24"/>
        </w:rPr>
        <w:t xml:space="preserve"> - Obriga-se também a contratada por quaisquer responsabilidades decorrentes de ações judiciais, inclusive trabalhistas, que venham a ser atribuídas por força de lei, relacionadas com o cumprimento do presente Edital.</w:t>
      </w:r>
    </w:p>
    <w:p w:rsidR="00DA2B76" w:rsidRDefault="00DA2B76" w:rsidP="00DA2B76">
      <w:pPr>
        <w:pStyle w:val="p13"/>
        <w:tabs>
          <w:tab w:val="clear" w:pos="700"/>
        </w:tabs>
        <w:spacing w:line="360" w:lineRule="auto"/>
        <w:ind w:left="0" w:firstLine="0"/>
        <w:jc w:val="both"/>
        <w:rPr>
          <w:szCs w:val="24"/>
        </w:rPr>
      </w:pPr>
      <w:r w:rsidRPr="00FA5FDA">
        <w:rPr>
          <w:b/>
          <w:szCs w:val="24"/>
        </w:rPr>
        <w:t>16.5</w:t>
      </w:r>
      <w:r w:rsidRPr="00FA5FDA">
        <w:rPr>
          <w:szCs w:val="24"/>
        </w:rPr>
        <w:t xml:space="preserve"> - Integrarão a contratação a </w:t>
      </w:r>
      <w:proofErr w:type="gramStart"/>
      <w:r w:rsidRPr="00FA5FDA">
        <w:rPr>
          <w:szCs w:val="24"/>
        </w:rPr>
        <w:t>ser</w:t>
      </w:r>
      <w:proofErr w:type="gramEnd"/>
      <w:r w:rsidRPr="00FA5FDA">
        <w:rPr>
          <w:szCs w:val="24"/>
        </w:rPr>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A833E1" w:rsidRPr="00FA5FDA" w:rsidRDefault="00A833E1" w:rsidP="00DA2B76">
      <w:pPr>
        <w:pStyle w:val="p13"/>
        <w:tabs>
          <w:tab w:val="clear" w:pos="700"/>
        </w:tabs>
        <w:spacing w:line="360" w:lineRule="auto"/>
        <w:ind w:left="0" w:firstLine="0"/>
        <w:jc w:val="both"/>
        <w:rPr>
          <w:szCs w:val="24"/>
        </w:rPr>
      </w:pPr>
    </w:p>
    <w:p w:rsidR="00DA2B76" w:rsidRPr="00FA5FDA" w:rsidRDefault="00DA2B76" w:rsidP="00DA2B76">
      <w:pPr>
        <w:pStyle w:val="p31"/>
        <w:spacing w:line="360" w:lineRule="auto"/>
        <w:ind w:left="0" w:hanging="709"/>
        <w:jc w:val="center"/>
        <w:rPr>
          <w:b/>
          <w:szCs w:val="24"/>
        </w:rPr>
      </w:pPr>
      <w:r w:rsidRPr="00FA5FDA">
        <w:rPr>
          <w:b/>
          <w:szCs w:val="24"/>
        </w:rPr>
        <w:t>17 - DAS DISPOSIÇÕES GERAIS</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17.1</w:t>
      </w:r>
      <w:r w:rsidRPr="00FA5FDA">
        <w:rPr>
          <w:szCs w:val="24"/>
        </w:rPr>
        <w:t xml:space="preserve"> - É </w:t>
      </w:r>
      <w:proofErr w:type="gramStart"/>
      <w:r w:rsidRPr="00FA5FDA">
        <w:rPr>
          <w:szCs w:val="24"/>
        </w:rPr>
        <w:t>facultado</w:t>
      </w:r>
      <w:proofErr w:type="gramEnd"/>
      <w:r w:rsidRPr="00FA5FDA">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17.2</w:t>
      </w:r>
      <w:r w:rsidRPr="00FA5FDA">
        <w:rPr>
          <w:szCs w:val="24"/>
        </w:rPr>
        <w:t xml:space="preserve"> - Fica assegurado </w:t>
      </w:r>
      <w:proofErr w:type="gramStart"/>
      <w:r w:rsidRPr="00FA5FDA">
        <w:rPr>
          <w:szCs w:val="24"/>
        </w:rPr>
        <w:t>à</w:t>
      </w:r>
      <w:proofErr w:type="gramEnd"/>
      <w:r w:rsidRPr="00FA5FDA">
        <w:rPr>
          <w:szCs w:val="24"/>
        </w:rPr>
        <w:t xml:space="preserve"> contratante o direito de, no interesse da Administração, anular ou revogar, a qualquer tempo, no todo ou em parte, a presente licitação, dando a devida ciência aos participantes, na forma da legislação vigente.</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17.3</w:t>
      </w:r>
      <w:r w:rsidRPr="00FA5FDA">
        <w:rPr>
          <w:szCs w:val="24"/>
        </w:rPr>
        <w:t xml:space="preserve"> - Os proponentes assumem todos os custos de preparação e de apresentação de suas propostas </w:t>
      </w:r>
      <w:r w:rsidRPr="00FA5FDA">
        <w:rPr>
          <w:szCs w:val="24"/>
        </w:rPr>
        <w:lastRenderedPageBreak/>
        <w:t>sendo que a Administração Municipal não será, em nenhum caso, responsável por esses custos, independentemente da condução ou do resultado do processo licitatório.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17.4</w:t>
      </w:r>
      <w:r w:rsidRPr="00FA5FDA">
        <w:rPr>
          <w:szCs w:val="24"/>
        </w:rPr>
        <w:t xml:space="preserve"> - Os proponentes são responsáveis pela fidelidade e legitimidade das Informações e dos documentos apresentados em qualquer fase da licitação.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17.5</w:t>
      </w:r>
      <w:r w:rsidRPr="00FA5FDA">
        <w:rPr>
          <w:szCs w:val="24"/>
        </w:rPr>
        <w:t xml:space="preserve"> - Após a apresentação da Proposta, não cabe desistência da mesma, salvo por motivo justo decorrente de fato superveniente e aceito pelo Pregoeiro.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17.6</w:t>
      </w:r>
      <w:r w:rsidRPr="00FA5FDA">
        <w:rPr>
          <w:szCs w:val="24"/>
        </w:rPr>
        <w:t xml:space="preserve"> - O proponente vencedor ficará obrigado a aceitar, nas mesmas condições e preços, os acréscimos ou supressões que se fizerem necessários conforme artigo 65 da lei 8.666/93.</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 xml:space="preserve">17.7 </w:t>
      </w:r>
      <w:r w:rsidRPr="00FA5FDA">
        <w:rPr>
          <w:szCs w:val="24"/>
        </w:rPr>
        <w:t xml:space="preserve">- Não havendo expediente ou ocorrendo qualquer fato superveniente que impeça a realização do certame na data marcada, a sessão será automaticamente transferida </w:t>
      </w:r>
      <w:r w:rsidR="00710337">
        <w:rPr>
          <w:szCs w:val="24"/>
        </w:rPr>
        <w:t>para o primeiro dia útil subsequ</w:t>
      </w:r>
      <w:r w:rsidRPr="00FA5FDA">
        <w:rPr>
          <w:szCs w:val="24"/>
        </w:rPr>
        <w:t xml:space="preserve">ente, no horário e </w:t>
      </w:r>
      <w:proofErr w:type="gramStart"/>
      <w:r w:rsidRPr="00FA5FDA">
        <w:rPr>
          <w:szCs w:val="24"/>
        </w:rPr>
        <w:t>local aqui estabelecidos</w:t>
      </w:r>
      <w:proofErr w:type="gramEnd"/>
      <w:r w:rsidRPr="00FA5FDA">
        <w:rPr>
          <w:szCs w:val="24"/>
        </w:rPr>
        <w:t xml:space="preserve">, desde que não haja comunicação expressa do Pregoeiro em contrário.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17.8</w:t>
      </w:r>
      <w:r w:rsidRPr="00FA5FDA">
        <w:rPr>
          <w:szCs w:val="24"/>
        </w:rPr>
        <w:t xml:space="preserve"> - Na contagem dos prazos estabelecidos neste Edital, excluir-se-á o dia do início e incluir-se-á o do vencimento. Ademais, os prazos somente se iniciam ou vencem em dias de expediente.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17.9</w:t>
      </w:r>
      <w:r w:rsidRPr="00FA5FDA">
        <w:rPr>
          <w:szCs w:val="24"/>
        </w:rPr>
        <w:t xml:space="preserve"> - As normas que disciplinam este Pregão serão sempre interpretadas em favor da ampliação da disputa entre os Interessados, desde que não haja comprometimento da segurança do mesmo.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17.10</w:t>
      </w:r>
      <w:r w:rsidRPr="00FA5FDA">
        <w:rPr>
          <w:szCs w:val="24"/>
        </w:rPr>
        <w:t xml:space="preserve"> - Quaisquer dúvidas relativas a esta licitação serão dirimidas pelo Pregoeiro ou pela Equipe de Apoio.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17.11</w:t>
      </w:r>
      <w:r w:rsidRPr="00FA5FDA">
        <w:rPr>
          <w:szCs w:val="24"/>
        </w:rPr>
        <w:t xml:space="preserve"> - A homologação do resultado desta licitação não implicará direito à contratação.</w:t>
      </w:r>
    </w:p>
    <w:p w:rsidR="00DA2B76" w:rsidRPr="00FA5FDA" w:rsidRDefault="00DA2B76" w:rsidP="00DA2B76">
      <w:pPr>
        <w:pStyle w:val="t40"/>
        <w:spacing w:line="360" w:lineRule="auto"/>
        <w:jc w:val="both"/>
        <w:rPr>
          <w:szCs w:val="24"/>
        </w:rPr>
      </w:pPr>
      <w:r w:rsidRPr="00FA5FDA">
        <w:rPr>
          <w:b/>
          <w:szCs w:val="24"/>
        </w:rPr>
        <w:t>17.12</w:t>
      </w:r>
      <w:r w:rsidRPr="00FA5FDA">
        <w:rPr>
          <w:szCs w:val="24"/>
        </w:rPr>
        <w:t xml:space="preserve"> - Aos casos omissos aplicam-se as demais disposições Lei Federal nº 10.520/2002. </w:t>
      </w:r>
    </w:p>
    <w:p w:rsidR="00DA2B76" w:rsidRPr="00FA5FDA" w:rsidRDefault="00DA2B76" w:rsidP="00DA2B76">
      <w:pPr>
        <w:pStyle w:val="p42"/>
        <w:spacing w:line="360" w:lineRule="auto"/>
        <w:ind w:left="0"/>
        <w:jc w:val="both"/>
        <w:rPr>
          <w:szCs w:val="24"/>
        </w:rPr>
      </w:pPr>
      <w:r w:rsidRPr="00FA5FDA">
        <w:rPr>
          <w:b/>
          <w:szCs w:val="24"/>
        </w:rPr>
        <w:t>17.13</w:t>
      </w:r>
      <w:r w:rsidRPr="00FA5FDA">
        <w:rPr>
          <w:szCs w:val="24"/>
        </w:rPr>
        <w:t xml:space="preserve"> - O foro da Cidade de Três Corações será o único competente para dirimir e julgar todas e quaisquer dúvidas relativas </w:t>
      </w:r>
      <w:proofErr w:type="gramStart"/>
      <w:r w:rsidRPr="00FA5FDA">
        <w:rPr>
          <w:szCs w:val="24"/>
        </w:rPr>
        <w:t>à</w:t>
      </w:r>
      <w:proofErr w:type="gramEnd"/>
      <w:r w:rsidRPr="00FA5FDA">
        <w:rPr>
          <w:szCs w:val="24"/>
        </w:rPr>
        <w:t xml:space="preserve"> presente licitação, com exclusão de qualquer outro.</w:t>
      </w:r>
    </w:p>
    <w:p w:rsidR="00EC172A" w:rsidRDefault="00DA2B76" w:rsidP="00EC172A">
      <w:pPr>
        <w:spacing w:line="360" w:lineRule="auto"/>
        <w:jc w:val="both"/>
        <w:rPr>
          <w:color w:val="000000" w:themeColor="text1"/>
        </w:rPr>
      </w:pPr>
      <w:r w:rsidRPr="00FA5FDA">
        <w:rPr>
          <w:b/>
        </w:rPr>
        <w:t>17.14</w:t>
      </w:r>
      <w:r w:rsidRPr="00FA5FDA">
        <w:t xml:space="preserve"> - Outros esclarec</w:t>
      </w:r>
      <w:r w:rsidRPr="000A5385">
        <w:rPr>
          <w:color w:val="000000" w:themeColor="text1"/>
        </w:rPr>
        <w:t>imentos serão prestados no Departamento de Compras d</w:t>
      </w:r>
      <w:r w:rsidR="008B6864" w:rsidRPr="000A5385">
        <w:rPr>
          <w:color w:val="000000" w:themeColor="text1"/>
        </w:rPr>
        <w:t>a Prefeitura Municipal de São T</w:t>
      </w:r>
      <w:r w:rsidRPr="000A5385">
        <w:rPr>
          <w:color w:val="000000" w:themeColor="text1"/>
        </w:rPr>
        <w:t xml:space="preserve">omé das Letras, na </w:t>
      </w:r>
      <w:r w:rsidR="000A5385" w:rsidRPr="000A5385">
        <w:rPr>
          <w:color w:val="000000" w:themeColor="text1"/>
        </w:rPr>
        <w:t>Praça Barão de Alfenas, n.º 10</w:t>
      </w:r>
      <w:r w:rsidRPr="000A5385">
        <w:rPr>
          <w:color w:val="000000" w:themeColor="text1"/>
        </w:rPr>
        <w:t xml:space="preserve">0, Centro, no horário das </w:t>
      </w:r>
      <w:proofErr w:type="gramStart"/>
      <w:r w:rsidRPr="000A5385">
        <w:rPr>
          <w:color w:val="000000" w:themeColor="text1"/>
        </w:rPr>
        <w:t>09:00</w:t>
      </w:r>
      <w:proofErr w:type="gramEnd"/>
      <w:r w:rsidRPr="000A5385">
        <w:rPr>
          <w:color w:val="000000" w:themeColor="text1"/>
        </w:rPr>
        <w:t xml:space="preserve"> às 1</w:t>
      </w:r>
      <w:r w:rsidR="00EC172A">
        <w:rPr>
          <w:color w:val="000000" w:themeColor="text1"/>
        </w:rPr>
        <w:t>7</w:t>
      </w:r>
      <w:r w:rsidRPr="000A5385">
        <w:rPr>
          <w:color w:val="000000" w:themeColor="text1"/>
        </w:rPr>
        <w:t>:0</w:t>
      </w:r>
      <w:r w:rsidR="008B6864" w:rsidRPr="000A5385">
        <w:rPr>
          <w:color w:val="000000" w:themeColor="text1"/>
        </w:rPr>
        <w:t>0 horas, fone: (0</w:t>
      </w:r>
      <w:r w:rsidR="00EC172A">
        <w:rPr>
          <w:color w:val="000000" w:themeColor="text1"/>
        </w:rPr>
        <w:t>35</w:t>
      </w:r>
      <w:r w:rsidR="008B6864" w:rsidRPr="000A5385">
        <w:rPr>
          <w:color w:val="000000" w:themeColor="text1"/>
        </w:rPr>
        <w:t>)</w:t>
      </w:r>
      <w:r w:rsidR="00EC172A" w:rsidRPr="000A5385">
        <w:rPr>
          <w:color w:val="000000" w:themeColor="text1"/>
        </w:rPr>
        <w:t xml:space="preserve"> </w:t>
      </w:r>
      <w:r w:rsidR="008B6864" w:rsidRPr="000A5385">
        <w:rPr>
          <w:color w:val="000000" w:themeColor="text1"/>
        </w:rPr>
        <w:t>-3237-1086</w:t>
      </w:r>
      <w:r w:rsidRPr="000A5385">
        <w:rPr>
          <w:color w:val="000000" w:themeColor="text1"/>
        </w:rPr>
        <w:t xml:space="preserve">. </w:t>
      </w:r>
    </w:p>
    <w:p w:rsidR="00DA2B76" w:rsidRDefault="008B6864" w:rsidP="00EC172A">
      <w:pPr>
        <w:spacing w:line="360" w:lineRule="auto"/>
        <w:jc w:val="right"/>
        <w:rPr>
          <w:color w:val="000000" w:themeColor="text1"/>
        </w:rPr>
      </w:pPr>
      <w:r>
        <w:t xml:space="preserve">São </w:t>
      </w:r>
      <w:r w:rsidRPr="000A5385">
        <w:rPr>
          <w:color w:val="000000" w:themeColor="text1"/>
        </w:rPr>
        <w:t>T</w:t>
      </w:r>
      <w:r w:rsidR="00DA2B76" w:rsidRPr="000A5385">
        <w:rPr>
          <w:color w:val="000000" w:themeColor="text1"/>
        </w:rPr>
        <w:t xml:space="preserve">omé das Letras, </w:t>
      </w:r>
      <w:r w:rsidR="003E7A39">
        <w:rPr>
          <w:color w:val="000000" w:themeColor="text1"/>
        </w:rPr>
        <w:t>21 de Outubro de 2022</w:t>
      </w:r>
      <w:r w:rsidR="00DA2B76" w:rsidRPr="000A5385">
        <w:rPr>
          <w:color w:val="000000" w:themeColor="text1"/>
        </w:rPr>
        <w:t>.</w:t>
      </w:r>
    </w:p>
    <w:p w:rsidR="00D91D3B" w:rsidRPr="00FA5FDA" w:rsidRDefault="00D91D3B" w:rsidP="00DA2B76">
      <w:pPr>
        <w:pStyle w:val="p42"/>
        <w:tabs>
          <w:tab w:val="clear" w:pos="3380"/>
          <w:tab w:val="left" w:pos="1620"/>
        </w:tabs>
        <w:spacing w:line="360" w:lineRule="auto"/>
        <w:ind w:left="0"/>
        <w:jc w:val="center"/>
        <w:rPr>
          <w:szCs w:val="24"/>
        </w:rPr>
      </w:pPr>
    </w:p>
    <w:p w:rsidR="00DA2B76" w:rsidRPr="00FA5FDA" w:rsidRDefault="00EC172A" w:rsidP="00A833E1">
      <w:pPr>
        <w:pStyle w:val="p42"/>
        <w:tabs>
          <w:tab w:val="clear" w:pos="3380"/>
          <w:tab w:val="left" w:pos="1620"/>
          <w:tab w:val="left" w:pos="5207"/>
        </w:tabs>
        <w:spacing w:line="360" w:lineRule="auto"/>
        <w:ind w:left="0"/>
        <w:jc w:val="center"/>
        <w:rPr>
          <w:b/>
          <w:szCs w:val="24"/>
        </w:rPr>
      </w:pPr>
      <w:proofErr w:type="spellStart"/>
      <w:r>
        <w:rPr>
          <w:b/>
          <w:szCs w:val="24"/>
        </w:rPr>
        <w:t>Ludson</w:t>
      </w:r>
      <w:proofErr w:type="spellEnd"/>
      <w:r>
        <w:rPr>
          <w:b/>
          <w:szCs w:val="24"/>
        </w:rPr>
        <w:t xml:space="preserve"> Guedes Farias</w:t>
      </w:r>
    </w:p>
    <w:p w:rsidR="00DA2B76" w:rsidRPr="00FA5FDA" w:rsidRDefault="00EC172A" w:rsidP="00DA2B76">
      <w:pPr>
        <w:pStyle w:val="p42"/>
        <w:tabs>
          <w:tab w:val="clear" w:pos="3380"/>
          <w:tab w:val="left" w:pos="1620"/>
        </w:tabs>
        <w:spacing w:line="360" w:lineRule="auto"/>
        <w:ind w:left="0"/>
        <w:jc w:val="center"/>
        <w:rPr>
          <w:szCs w:val="24"/>
        </w:rPr>
      </w:pPr>
      <w:r>
        <w:rPr>
          <w:szCs w:val="24"/>
        </w:rPr>
        <w:t>Pregoeiro</w:t>
      </w:r>
    </w:p>
    <w:p w:rsidR="00DA2B76" w:rsidRPr="00FA5FDA" w:rsidRDefault="00DA2B76" w:rsidP="00DA2B76">
      <w:pPr>
        <w:pStyle w:val="p42"/>
        <w:tabs>
          <w:tab w:val="clear" w:pos="3380"/>
          <w:tab w:val="left" w:pos="1620"/>
        </w:tabs>
        <w:spacing w:line="360" w:lineRule="auto"/>
        <w:ind w:left="0"/>
        <w:jc w:val="center"/>
        <w:rPr>
          <w:b/>
          <w:szCs w:val="24"/>
        </w:rPr>
      </w:pPr>
      <w:r w:rsidRPr="00FA5FDA">
        <w:rPr>
          <w:b/>
          <w:szCs w:val="24"/>
        </w:rPr>
        <w:lastRenderedPageBreak/>
        <w:t>ANEXO I – CARTA DE CREDENCIAMENTO</w:t>
      </w:r>
    </w:p>
    <w:p w:rsidR="00DA2B76" w:rsidRPr="00FA5FDA" w:rsidRDefault="00DA2B76" w:rsidP="00DA2B76">
      <w:pPr>
        <w:spacing w:line="360" w:lineRule="auto"/>
        <w:jc w:val="both"/>
      </w:pPr>
      <w:r w:rsidRPr="00FA5FDA">
        <w:t>(Local e data)</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À</w:t>
      </w:r>
    </w:p>
    <w:p w:rsidR="00DA2B76" w:rsidRPr="00FA5FDA" w:rsidRDefault="001A5DFA" w:rsidP="00DA2B76">
      <w:pPr>
        <w:spacing w:line="360" w:lineRule="auto"/>
        <w:jc w:val="both"/>
      </w:pPr>
      <w:r>
        <w:t>Prefeitura Municipal de São T</w:t>
      </w:r>
      <w:r w:rsidR="00DA2B76" w:rsidRPr="00FA5FDA">
        <w:t>omé das Letras</w:t>
      </w:r>
    </w:p>
    <w:p w:rsidR="00DA2B76" w:rsidRPr="00FA5FDA" w:rsidRDefault="00DA2B76" w:rsidP="00DA2B76">
      <w:pPr>
        <w:tabs>
          <w:tab w:val="left" w:pos="4960"/>
        </w:tabs>
        <w:spacing w:line="360" w:lineRule="auto"/>
        <w:jc w:val="both"/>
      </w:pPr>
      <w:r w:rsidRPr="00FA5FDA">
        <w:t>A/C Pregoeiro</w:t>
      </w:r>
      <w:r w:rsidRPr="00FA5FDA">
        <w:tab/>
      </w:r>
    </w:p>
    <w:p w:rsidR="00DA2B76" w:rsidRPr="00FA5FDA" w:rsidRDefault="00DA2B76" w:rsidP="00DA2B76">
      <w:pPr>
        <w:tabs>
          <w:tab w:val="left" w:pos="4960"/>
        </w:tabs>
        <w:spacing w:line="360" w:lineRule="auto"/>
        <w:jc w:val="both"/>
      </w:pPr>
    </w:p>
    <w:p w:rsidR="00DA2B76" w:rsidRPr="00FA5FDA" w:rsidRDefault="00DA2B76" w:rsidP="00DA2B76">
      <w:pPr>
        <w:tabs>
          <w:tab w:val="left" w:pos="4960"/>
        </w:tabs>
        <w:spacing w:line="360" w:lineRule="auto"/>
        <w:jc w:val="both"/>
      </w:pPr>
      <w:r w:rsidRPr="00FA5FDA">
        <w:t xml:space="preserve">Referência: Pregão Presencial </w:t>
      </w:r>
      <w:r w:rsidR="0017768F">
        <w:t>031/2022</w:t>
      </w:r>
    </w:p>
    <w:p w:rsidR="00DA2B76" w:rsidRPr="00FA5FDA" w:rsidRDefault="00DA2B76" w:rsidP="00DA2B76">
      <w:pPr>
        <w:tabs>
          <w:tab w:val="left" w:pos="4960"/>
        </w:tabs>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Prezado Senhor,</w:t>
      </w:r>
    </w:p>
    <w:p w:rsidR="00DA2B76" w:rsidRPr="00FA5FDA" w:rsidRDefault="00DA2B76" w:rsidP="00DA2B76">
      <w:pPr>
        <w:pStyle w:val="Corpodetexto"/>
        <w:spacing w:line="360" w:lineRule="auto"/>
      </w:pPr>
    </w:p>
    <w:p w:rsidR="00DA2B76" w:rsidRPr="00FA5FDA" w:rsidRDefault="00DA2B76" w:rsidP="00DA2B76">
      <w:pPr>
        <w:autoSpaceDE w:val="0"/>
        <w:autoSpaceDN w:val="0"/>
        <w:adjustRightInd w:val="0"/>
        <w:spacing w:line="360" w:lineRule="auto"/>
        <w:jc w:val="both"/>
      </w:pPr>
      <w:r w:rsidRPr="00FA5FDA">
        <w:t>A empresa ____________________________________, inscrita no CNPJ sob o Nº __________</w:t>
      </w:r>
      <w:r w:rsidR="00597014">
        <w:t>________, neste ato representado</w:t>
      </w:r>
      <w:r w:rsidRPr="00FA5FDA">
        <w:t xml:space="preserve"> por __________________________ (qualificação: nacionalidade, estado civil, cargo ocupado na empresa), em atendimento ao disposto no Edital do Pregão </w:t>
      </w:r>
      <w:r w:rsidR="0017768F">
        <w:t>031/2022</w:t>
      </w:r>
      <w:r w:rsidRPr="00FA5FDA">
        <w:t xml:space="preserve">, vem perante Vossa Senhoria credenciar o </w:t>
      </w:r>
      <w:proofErr w:type="gramStart"/>
      <w:r w:rsidRPr="00FA5FDA">
        <w:t>Sr.</w:t>
      </w:r>
      <w:proofErr w:type="gramEnd"/>
      <w:r w:rsidRPr="00FA5FDA">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FA5FDA">
        <w:rPr>
          <w:vertAlign w:val="superscript"/>
        </w:rPr>
        <w:t>o</w:t>
      </w:r>
      <w:r w:rsidRPr="00FA5FDA">
        <w:t xml:space="preserve"> 8.666/93.</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Atenciosamente,</w:t>
      </w:r>
    </w:p>
    <w:p w:rsidR="00DA2B76" w:rsidRPr="00FA5FDA" w:rsidRDefault="00DA2B76" w:rsidP="00DA2B76">
      <w:pPr>
        <w:spacing w:line="360" w:lineRule="auto"/>
        <w:jc w:val="both"/>
      </w:pPr>
    </w:p>
    <w:p w:rsidR="00DA2B76" w:rsidRPr="00FA5FDA" w:rsidRDefault="00DA2B76" w:rsidP="00DA2B7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DA2B76" w:rsidRPr="00FA5FDA" w:rsidRDefault="00DA2B76" w:rsidP="00DA2B76">
      <w:pPr>
        <w:spacing w:line="360" w:lineRule="auto"/>
        <w:jc w:val="center"/>
      </w:pPr>
      <w:r w:rsidRPr="00FA5FDA">
        <w:t>Representante Legal da Licitante</w:t>
      </w:r>
    </w:p>
    <w:p w:rsidR="00DA2B76" w:rsidRPr="00FA5FDA" w:rsidRDefault="00DA2B76" w:rsidP="00DA2B76">
      <w:pPr>
        <w:spacing w:line="360" w:lineRule="auto"/>
        <w:jc w:val="center"/>
        <w:rPr>
          <w:b/>
        </w:rPr>
      </w:pPr>
      <w:r w:rsidRPr="00FA5FDA">
        <w:br w:type="page"/>
      </w:r>
      <w:r w:rsidRPr="00FA5FDA">
        <w:rPr>
          <w:b/>
        </w:rPr>
        <w:lastRenderedPageBreak/>
        <w:t xml:space="preserve">ANEXO II </w:t>
      </w:r>
    </w:p>
    <w:p w:rsidR="00DA2B76" w:rsidRPr="00FA5FDA" w:rsidRDefault="00DA2B76" w:rsidP="00DA2B76">
      <w:pPr>
        <w:autoSpaceDE w:val="0"/>
        <w:autoSpaceDN w:val="0"/>
        <w:adjustRightInd w:val="0"/>
        <w:spacing w:line="360" w:lineRule="auto"/>
        <w:jc w:val="center"/>
        <w:rPr>
          <w:b/>
        </w:rPr>
      </w:pPr>
      <w:r w:rsidRPr="00FA5FDA">
        <w:rPr>
          <w:b/>
        </w:rPr>
        <w:t xml:space="preserve"> DECLARAÇÃO DE INEXISTÊNCIA DE IMPEDIMENTO À HABILITAÇÃO</w:t>
      </w:r>
    </w:p>
    <w:p w:rsidR="00DA2B76" w:rsidRPr="00FA5FDA" w:rsidRDefault="00DA2B76" w:rsidP="00DA2B76">
      <w:pPr>
        <w:autoSpaceDE w:val="0"/>
        <w:autoSpaceDN w:val="0"/>
        <w:adjustRightInd w:val="0"/>
        <w:spacing w:line="360" w:lineRule="auto"/>
        <w:jc w:val="center"/>
        <w:rPr>
          <w:b/>
        </w:rPr>
      </w:pPr>
    </w:p>
    <w:p w:rsidR="00DA2B76" w:rsidRPr="00FA5FDA" w:rsidRDefault="00DA2B76" w:rsidP="00DA2B76">
      <w:pPr>
        <w:autoSpaceDE w:val="0"/>
        <w:autoSpaceDN w:val="0"/>
        <w:adjustRightInd w:val="0"/>
        <w:spacing w:line="360" w:lineRule="auto"/>
        <w:jc w:val="center"/>
        <w:rPr>
          <w:b/>
        </w:rPr>
      </w:pPr>
    </w:p>
    <w:p w:rsidR="00DA2B76" w:rsidRPr="00FA5FDA" w:rsidRDefault="00DA2B76" w:rsidP="00DA2B76">
      <w:pPr>
        <w:spacing w:line="360" w:lineRule="auto"/>
        <w:jc w:val="both"/>
      </w:pPr>
      <w:r w:rsidRPr="00FA5FDA">
        <w:t>(Local e data)</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À</w:t>
      </w:r>
    </w:p>
    <w:p w:rsidR="00DA2B76" w:rsidRPr="00FA5FDA" w:rsidRDefault="001A5DFA" w:rsidP="00DA2B76">
      <w:pPr>
        <w:spacing w:line="360" w:lineRule="auto"/>
        <w:jc w:val="both"/>
      </w:pPr>
      <w:r>
        <w:t>Prefeitura Municipal de São T</w:t>
      </w:r>
      <w:r w:rsidR="00DA2B76" w:rsidRPr="00FA5FDA">
        <w:t>omé das Letras</w:t>
      </w:r>
    </w:p>
    <w:p w:rsidR="00DA2B76" w:rsidRPr="00FA5FDA" w:rsidRDefault="00DA2B76" w:rsidP="00DA2B76">
      <w:pPr>
        <w:tabs>
          <w:tab w:val="left" w:pos="4960"/>
        </w:tabs>
        <w:spacing w:line="360" w:lineRule="auto"/>
        <w:jc w:val="both"/>
      </w:pPr>
      <w:r w:rsidRPr="00FA5FDA">
        <w:t>A/C Pregoeiro</w:t>
      </w:r>
    </w:p>
    <w:p w:rsidR="00DA2B76" w:rsidRPr="00FA5FDA" w:rsidRDefault="00DA2B76" w:rsidP="00DA2B76">
      <w:pPr>
        <w:tabs>
          <w:tab w:val="left" w:pos="4960"/>
        </w:tabs>
        <w:spacing w:line="360" w:lineRule="auto"/>
        <w:jc w:val="both"/>
      </w:pPr>
    </w:p>
    <w:p w:rsidR="00DA2B76" w:rsidRPr="00FA5FDA" w:rsidRDefault="00DA2B76" w:rsidP="00DA2B76">
      <w:pPr>
        <w:tabs>
          <w:tab w:val="left" w:pos="4960"/>
        </w:tabs>
        <w:spacing w:line="360" w:lineRule="auto"/>
        <w:jc w:val="both"/>
      </w:pPr>
      <w:r w:rsidRPr="00FA5FDA">
        <w:t xml:space="preserve">Referência: Pregão Presencial </w:t>
      </w:r>
      <w:r w:rsidR="0017768F">
        <w:t>031/2022</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Prezado Senhor,</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both"/>
      </w:pPr>
      <w:r w:rsidRPr="00FA5FDA">
        <w:t>A empresa ____________________________________, inscrita no CNPJ sob o Nº __________</w:t>
      </w:r>
      <w:r w:rsidR="00597014">
        <w:t>________, neste ato representado</w:t>
      </w:r>
      <w:r w:rsidRPr="00FA5FDA">
        <w:t xml:space="preserve"> por __________________________ (qualificação: nacionalidade, estado civil, cargo ocupado na empresa), em atendimento ao disposto no Edital do Pregão </w:t>
      </w:r>
      <w:r w:rsidR="0017768F">
        <w:t>031/2022</w:t>
      </w:r>
      <w:r w:rsidRPr="00FA5FDA">
        <w:t>, vem perante Vossa Senhoria DECLARAR que não existem impedimentos à habilitação da mesma na presente licitação.</w:t>
      </w:r>
    </w:p>
    <w:p w:rsidR="00DA2B76" w:rsidRPr="00FA5FDA" w:rsidRDefault="00DA2B76" w:rsidP="00DA2B76">
      <w:pPr>
        <w:autoSpaceDE w:val="0"/>
        <w:autoSpaceDN w:val="0"/>
        <w:adjustRightInd w:val="0"/>
        <w:spacing w:line="360" w:lineRule="auto"/>
        <w:jc w:val="both"/>
      </w:pPr>
    </w:p>
    <w:p w:rsidR="00DA2B76" w:rsidRPr="00FA5FDA" w:rsidRDefault="00DA2B76" w:rsidP="00DA2B76">
      <w:pPr>
        <w:spacing w:line="360" w:lineRule="auto"/>
        <w:jc w:val="both"/>
      </w:pPr>
      <w:r w:rsidRPr="00FA5FDA">
        <w:t>Atenciosamente,</w:t>
      </w:r>
    </w:p>
    <w:p w:rsidR="00DA2B76"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DA2B76" w:rsidRPr="00FA5FDA" w:rsidRDefault="00DA2B76" w:rsidP="00DA2B76">
      <w:pPr>
        <w:spacing w:line="360" w:lineRule="auto"/>
        <w:jc w:val="center"/>
      </w:pPr>
      <w:r w:rsidRPr="00FA5FDA">
        <w:t>Representante Legal da Licitante</w:t>
      </w:r>
    </w:p>
    <w:p w:rsidR="00DA2B76" w:rsidRPr="00FA5FDA" w:rsidRDefault="00DA2B76" w:rsidP="00DA2B76">
      <w:pPr>
        <w:spacing w:line="360" w:lineRule="auto"/>
        <w:jc w:val="center"/>
        <w:rPr>
          <w:b/>
        </w:rPr>
      </w:pPr>
      <w:r w:rsidRPr="00FA5FDA">
        <w:br w:type="page"/>
      </w:r>
      <w:r w:rsidRPr="00FA5FDA">
        <w:rPr>
          <w:b/>
        </w:rPr>
        <w:lastRenderedPageBreak/>
        <w:t>ANEXO III</w:t>
      </w:r>
    </w:p>
    <w:p w:rsidR="00DA2B76" w:rsidRPr="00FA5FDA" w:rsidRDefault="00DA2B76" w:rsidP="00DA2B76">
      <w:pPr>
        <w:autoSpaceDE w:val="0"/>
        <w:spacing w:line="360" w:lineRule="auto"/>
        <w:jc w:val="center"/>
        <w:rPr>
          <w:b/>
          <w:bCs/>
        </w:rPr>
      </w:pPr>
      <w:r w:rsidRPr="00FA5FDA">
        <w:rPr>
          <w:b/>
          <w:bCs/>
        </w:rPr>
        <w:t>TERMO DE REFERÊNCIA</w:t>
      </w:r>
    </w:p>
    <w:p w:rsidR="00DA2B76" w:rsidRPr="00FA5FDA" w:rsidRDefault="00F445CD" w:rsidP="00DA2B76">
      <w:pPr>
        <w:spacing w:line="360" w:lineRule="auto"/>
        <w:jc w:val="center"/>
        <w:rPr>
          <w:b/>
        </w:rPr>
      </w:pPr>
      <w:r>
        <w:rPr>
          <w:b/>
        </w:rPr>
        <w:t>Processo nº</w:t>
      </w:r>
      <w:r w:rsidR="00DA2B76" w:rsidRPr="00FA5FDA">
        <w:rPr>
          <w:b/>
        </w:rPr>
        <w:t xml:space="preserve"> PAL </w:t>
      </w:r>
      <w:r w:rsidR="0017768F">
        <w:rPr>
          <w:b/>
        </w:rPr>
        <w:t>112/2022</w:t>
      </w:r>
      <w:r>
        <w:rPr>
          <w:b/>
        </w:rPr>
        <w:t xml:space="preserve"> – Pregão Presencial nº</w:t>
      </w:r>
      <w:r w:rsidR="00D91D3B">
        <w:rPr>
          <w:b/>
        </w:rPr>
        <w:t xml:space="preserve"> </w:t>
      </w:r>
      <w:r w:rsidR="0017768F">
        <w:rPr>
          <w:b/>
        </w:rPr>
        <w:t>031/2022</w:t>
      </w:r>
    </w:p>
    <w:p w:rsidR="00DA2B76" w:rsidRPr="00FA5FDA" w:rsidRDefault="00DA2B76" w:rsidP="00DA2B76">
      <w:pPr>
        <w:spacing w:line="360" w:lineRule="auto"/>
      </w:pPr>
    </w:p>
    <w:p w:rsidR="00DA2B76" w:rsidRPr="00FA5FDA" w:rsidRDefault="00DA2B76" w:rsidP="00DA2B76">
      <w:pPr>
        <w:spacing w:line="360" w:lineRule="auto"/>
        <w:rPr>
          <w:b/>
        </w:rPr>
      </w:pPr>
      <w:r w:rsidRPr="00FA5FDA">
        <w:rPr>
          <w:b/>
        </w:rPr>
        <w:t>I – DO OBJETO</w:t>
      </w:r>
    </w:p>
    <w:p w:rsidR="00DA2B76" w:rsidRPr="00FA5FDA" w:rsidRDefault="00DA2B76" w:rsidP="0073672D">
      <w:pPr>
        <w:spacing w:line="360" w:lineRule="auto"/>
        <w:jc w:val="both"/>
      </w:pPr>
      <w:r w:rsidRPr="00FA5FDA">
        <w:rPr>
          <w:b/>
        </w:rPr>
        <w:t>1.1</w:t>
      </w:r>
      <w:r w:rsidR="0073672D">
        <w:t>A presente licitação tem como objeto</w:t>
      </w:r>
      <w:r w:rsidR="0073672D" w:rsidRPr="00F445CD">
        <w:rPr>
          <w:b/>
          <w:color w:val="000000" w:themeColor="text1"/>
        </w:rPr>
        <w:t xml:space="preserve"> a</w:t>
      </w:r>
      <w:r w:rsidR="00F445CD" w:rsidRPr="00F445CD">
        <w:rPr>
          <w:b/>
          <w:color w:val="000000" w:themeColor="text1"/>
        </w:rPr>
        <w:t xml:space="preserve"> CONTRATAÇÃO DE EMPRESA ESPECIALIZADA PARA COLETA, TRANSPORTE, TRATAMENTO E DESTINAÇÃO FINAL DE RESIDUOS QUE REPRESENTAM RISCO BIOLÓGICO, DERIVADOS DE SERVIÇOS DE SAÚDE</w:t>
      </w:r>
      <w:r w:rsidR="00A6605B">
        <w:rPr>
          <w:b/>
          <w:color w:val="000000" w:themeColor="text1"/>
        </w:rPr>
        <w:t xml:space="preserve"> </w:t>
      </w:r>
      <w:r w:rsidR="00F445CD" w:rsidRPr="00F445CD">
        <w:rPr>
          <w:b/>
          <w:color w:val="000000" w:themeColor="text1"/>
        </w:rPr>
        <w:t xml:space="preserve">E LIXO </w:t>
      </w:r>
      <w:proofErr w:type="gramStart"/>
      <w:r w:rsidR="00F445CD" w:rsidRPr="00F445CD">
        <w:rPr>
          <w:b/>
          <w:color w:val="000000" w:themeColor="text1"/>
        </w:rPr>
        <w:t>HOSPITALAR</w:t>
      </w:r>
      <w:proofErr w:type="gramEnd"/>
      <w:r w:rsidR="0073672D" w:rsidRPr="00F445CD">
        <w:rPr>
          <w:color w:val="000000" w:themeColor="text1"/>
        </w:rPr>
        <w:t xml:space="preserve">, </w:t>
      </w:r>
      <w:r w:rsidR="0073672D">
        <w:t>gerados nas unidades de saúde sob a responsabilidade da Prefeitura Municipal, de acordo com as resoluções CONAMA 358/05 e ANVISA 306 e, conforme descreve o presente edital e seus anexos destinados a atender as necessidades da Secretaria Municipal de Saúde d</w:t>
      </w:r>
      <w:r w:rsidR="001A5DFA">
        <w:t>a Prefeitura Municipal de São T</w:t>
      </w:r>
      <w:r w:rsidR="0073672D">
        <w:t>omé das Letras</w:t>
      </w:r>
      <w:r w:rsidRPr="00FA5FDA">
        <w:t>.</w:t>
      </w:r>
    </w:p>
    <w:p w:rsidR="00DA2B76" w:rsidRPr="00835C65" w:rsidRDefault="00DA2B76" w:rsidP="00DA2B76">
      <w:pPr>
        <w:spacing w:line="360" w:lineRule="auto"/>
        <w:jc w:val="both"/>
        <w:rPr>
          <w:highlight w:val="yellow"/>
        </w:rPr>
      </w:pPr>
      <w:r w:rsidRPr="00FA5FDA">
        <w:rPr>
          <w:b/>
        </w:rPr>
        <w:t>1</w:t>
      </w:r>
      <w:r w:rsidRPr="00DB6023">
        <w:rPr>
          <w:b/>
        </w:rPr>
        <w:t>.2</w:t>
      </w:r>
    </w:p>
    <w:tbl>
      <w:tblPr>
        <w:tblW w:w="97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5"/>
        <w:gridCol w:w="525"/>
        <w:gridCol w:w="1701"/>
        <w:gridCol w:w="2410"/>
        <w:gridCol w:w="1418"/>
        <w:gridCol w:w="1344"/>
      </w:tblGrid>
      <w:tr w:rsidR="00D91D3B" w:rsidRPr="003D4B1E" w:rsidTr="007309EA">
        <w:trPr>
          <w:trHeight w:val="360"/>
        </w:trPr>
        <w:tc>
          <w:tcPr>
            <w:tcW w:w="2325" w:type="dxa"/>
            <w:shd w:val="clear" w:color="auto" w:fill="auto"/>
            <w:hideMark/>
          </w:tcPr>
          <w:p w:rsidR="00D91D3B" w:rsidRPr="003D4B1E" w:rsidRDefault="00D91D3B" w:rsidP="00D91D3B">
            <w:pPr>
              <w:jc w:val="center"/>
              <w:rPr>
                <w:b/>
                <w:bCs/>
                <w:color w:val="000000"/>
              </w:rPr>
            </w:pPr>
            <w:r w:rsidRPr="003D4B1E">
              <w:rPr>
                <w:b/>
                <w:bCs/>
                <w:color w:val="000000"/>
              </w:rPr>
              <w:t>DESCRIÇÃO</w:t>
            </w:r>
          </w:p>
        </w:tc>
        <w:tc>
          <w:tcPr>
            <w:tcW w:w="525" w:type="dxa"/>
            <w:shd w:val="clear" w:color="auto" w:fill="auto"/>
            <w:hideMark/>
          </w:tcPr>
          <w:p w:rsidR="00D91D3B" w:rsidRPr="003D4B1E" w:rsidRDefault="00D91D3B" w:rsidP="00D91D3B">
            <w:pPr>
              <w:jc w:val="center"/>
              <w:rPr>
                <w:b/>
                <w:bCs/>
                <w:color w:val="000000"/>
              </w:rPr>
            </w:pPr>
            <w:r w:rsidRPr="003D4B1E">
              <w:rPr>
                <w:b/>
                <w:bCs/>
                <w:color w:val="000000"/>
              </w:rPr>
              <w:t>Un.</w:t>
            </w:r>
          </w:p>
        </w:tc>
        <w:tc>
          <w:tcPr>
            <w:tcW w:w="1701" w:type="dxa"/>
            <w:shd w:val="clear" w:color="auto" w:fill="auto"/>
            <w:hideMark/>
          </w:tcPr>
          <w:p w:rsidR="00D91D3B" w:rsidRPr="003D4B1E" w:rsidRDefault="00D91D3B" w:rsidP="00D91D3B">
            <w:pPr>
              <w:jc w:val="center"/>
              <w:rPr>
                <w:b/>
                <w:bCs/>
                <w:color w:val="000000"/>
              </w:rPr>
            </w:pPr>
            <w:r w:rsidRPr="003D4B1E">
              <w:rPr>
                <w:b/>
                <w:bCs/>
                <w:color w:val="000000"/>
              </w:rPr>
              <w:t>Q</w:t>
            </w:r>
            <w:r>
              <w:rPr>
                <w:b/>
                <w:bCs/>
                <w:color w:val="000000"/>
              </w:rPr>
              <w:t>uant</w:t>
            </w:r>
            <w:r w:rsidRPr="003D4B1E">
              <w:rPr>
                <w:b/>
                <w:bCs/>
                <w:color w:val="000000"/>
              </w:rPr>
              <w:t>.</w:t>
            </w:r>
            <w:r>
              <w:rPr>
                <w:b/>
                <w:bCs/>
                <w:color w:val="000000"/>
              </w:rPr>
              <w:t xml:space="preserve"> Estimada por </w:t>
            </w:r>
            <w:proofErr w:type="gramStart"/>
            <w:r>
              <w:rPr>
                <w:b/>
                <w:bCs/>
                <w:color w:val="000000"/>
              </w:rPr>
              <w:t>mês</w:t>
            </w:r>
            <w:proofErr w:type="gramEnd"/>
          </w:p>
        </w:tc>
        <w:tc>
          <w:tcPr>
            <w:tcW w:w="2410" w:type="dxa"/>
          </w:tcPr>
          <w:p w:rsidR="00D91D3B" w:rsidRDefault="00D91D3B" w:rsidP="00D91D3B">
            <w:pPr>
              <w:jc w:val="center"/>
              <w:rPr>
                <w:b/>
                <w:bCs/>
                <w:color w:val="000000"/>
              </w:rPr>
            </w:pPr>
            <w:r>
              <w:rPr>
                <w:b/>
                <w:bCs/>
                <w:color w:val="000000"/>
              </w:rPr>
              <w:t xml:space="preserve">Quant. Estimada total – por 12 </w:t>
            </w:r>
            <w:proofErr w:type="gramStart"/>
            <w:r>
              <w:rPr>
                <w:b/>
                <w:bCs/>
                <w:color w:val="000000"/>
              </w:rPr>
              <w:t>meses</w:t>
            </w:r>
            <w:proofErr w:type="gramEnd"/>
          </w:p>
        </w:tc>
        <w:tc>
          <w:tcPr>
            <w:tcW w:w="1418" w:type="dxa"/>
            <w:shd w:val="clear" w:color="auto" w:fill="auto"/>
            <w:hideMark/>
          </w:tcPr>
          <w:p w:rsidR="00D91D3B" w:rsidRPr="003D4B1E" w:rsidRDefault="00D91D3B" w:rsidP="00D91D3B">
            <w:pPr>
              <w:jc w:val="center"/>
              <w:rPr>
                <w:b/>
                <w:bCs/>
                <w:color w:val="000000"/>
              </w:rPr>
            </w:pPr>
            <w:r>
              <w:rPr>
                <w:b/>
                <w:bCs/>
                <w:color w:val="000000"/>
              </w:rPr>
              <w:t>Preço médio p/ unidade</w:t>
            </w:r>
          </w:p>
        </w:tc>
        <w:tc>
          <w:tcPr>
            <w:tcW w:w="1344" w:type="dxa"/>
          </w:tcPr>
          <w:p w:rsidR="00D91D3B" w:rsidRPr="003D4B1E" w:rsidRDefault="00D91D3B" w:rsidP="00D91D3B">
            <w:pPr>
              <w:jc w:val="center"/>
              <w:rPr>
                <w:b/>
                <w:bCs/>
                <w:color w:val="000000"/>
              </w:rPr>
            </w:pPr>
            <w:r>
              <w:rPr>
                <w:b/>
                <w:bCs/>
                <w:color w:val="000000"/>
              </w:rPr>
              <w:t>Valor Total por 12 meses</w:t>
            </w:r>
          </w:p>
        </w:tc>
      </w:tr>
      <w:tr w:rsidR="00D91D3B" w:rsidRPr="00AF19C5" w:rsidTr="007309EA">
        <w:trPr>
          <w:trHeight w:val="330"/>
        </w:trPr>
        <w:tc>
          <w:tcPr>
            <w:tcW w:w="2325" w:type="dxa"/>
            <w:shd w:val="clear" w:color="000000" w:fill="D9D9D9"/>
            <w:vAlign w:val="bottom"/>
            <w:hideMark/>
          </w:tcPr>
          <w:p w:rsidR="00D91D3B" w:rsidRPr="00F445CD" w:rsidRDefault="00D91D3B" w:rsidP="00D91D3B">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Coleta, Transporte, e tratamento e </w:t>
            </w:r>
            <w:r>
              <w:rPr>
                <w:rFonts w:ascii="Calibri" w:hAnsi="Calibri" w:cs="Calibri"/>
                <w:color w:val="000000" w:themeColor="text1"/>
                <w:sz w:val="22"/>
                <w:szCs w:val="22"/>
              </w:rPr>
              <w:t xml:space="preserve">destinação de Lixo </w:t>
            </w:r>
            <w:proofErr w:type="gramStart"/>
            <w:r>
              <w:rPr>
                <w:rFonts w:ascii="Calibri" w:hAnsi="Calibri" w:cs="Calibri"/>
                <w:color w:val="000000" w:themeColor="text1"/>
                <w:sz w:val="22"/>
                <w:szCs w:val="22"/>
              </w:rPr>
              <w:t>H</w:t>
            </w:r>
            <w:r w:rsidRPr="00F445CD">
              <w:rPr>
                <w:rFonts w:ascii="Calibri" w:hAnsi="Calibri" w:cs="Calibri"/>
                <w:color w:val="000000" w:themeColor="text1"/>
                <w:sz w:val="22"/>
                <w:szCs w:val="22"/>
              </w:rPr>
              <w:t>ospitalar</w:t>
            </w:r>
            <w:proofErr w:type="gramEnd"/>
          </w:p>
        </w:tc>
        <w:tc>
          <w:tcPr>
            <w:tcW w:w="525" w:type="dxa"/>
            <w:shd w:val="clear" w:color="000000" w:fill="D9D9D9"/>
            <w:noWrap/>
            <w:vAlign w:val="bottom"/>
            <w:hideMark/>
          </w:tcPr>
          <w:p w:rsidR="00D91D3B" w:rsidRPr="00F445CD" w:rsidRDefault="00D91D3B" w:rsidP="00D91D3B">
            <w:pPr>
              <w:rPr>
                <w:rFonts w:ascii="Calibri" w:hAnsi="Calibri" w:cs="Calibri"/>
                <w:color w:val="000000" w:themeColor="text1"/>
                <w:sz w:val="22"/>
                <w:szCs w:val="22"/>
              </w:rPr>
            </w:pPr>
            <w:r w:rsidRPr="00F445CD">
              <w:rPr>
                <w:rFonts w:ascii="Calibri" w:hAnsi="Calibri" w:cs="Calibri"/>
                <w:color w:val="000000" w:themeColor="text1"/>
                <w:sz w:val="22"/>
                <w:szCs w:val="22"/>
              </w:rPr>
              <w:t>Kg</w:t>
            </w:r>
          </w:p>
        </w:tc>
        <w:tc>
          <w:tcPr>
            <w:tcW w:w="1701" w:type="dxa"/>
            <w:shd w:val="clear" w:color="000000" w:fill="D9D9D9"/>
            <w:noWrap/>
            <w:vAlign w:val="bottom"/>
            <w:hideMark/>
          </w:tcPr>
          <w:p w:rsidR="00D91D3B" w:rsidRPr="00F445CD" w:rsidRDefault="00D91D3B" w:rsidP="00D91D3B">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170 Kg Mensais</w:t>
            </w:r>
          </w:p>
        </w:tc>
        <w:tc>
          <w:tcPr>
            <w:tcW w:w="2410" w:type="dxa"/>
            <w:shd w:val="clear" w:color="000000" w:fill="D9D9D9"/>
          </w:tcPr>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2.040 kg Anuais</w:t>
            </w:r>
          </w:p>
        </w:tc>
        <w:tc>
          <w:tcPr>
            <w:tcW w:w="1418" w:type="dxa"/>
            <w:shd w:val="clear" w:color="000000" w:fill="D9D9D9"/>
            <w:noWrap/>
            <w:vAlign w:val="bottom"/>
            <w:hideMark/>
          </w:tcPr>
          <w:p w:rsidR="00D91D3B" w:rsidRPr="00F445CD" w:rsidRDefault="00D91D3B" w:rsidP="003E7A39">
            <w:pPr>
              <w:jc w:val="center"/>
              <w:rPr>
                <w:rFonts w:ascii="Calibri" w:hAnsi="Calibri" w:cs="Calibri"/>
                <w:color w:val="000000" w:themeColor="text1"/>
                <w:sz w:val="22"/>
                <w:szCs w:val="22"/>
              </w:rPr>
            </w:pPr>
            <w:r>
              <w:rPr>
                <w:rFonts w:ascii="Calibri" w:hAnsi="Calibri" w:cs="Calibri"/>
                <w:color w:val="000000" w:themeColor="text1"/>
                <w:sz w:val="22"/>
                <w:szCs w:val="22"/>
              </w:rPr>
              <w:t xml:space="preserve">R$ </w:t>
            </w:r>
            <w:r w:rsidR="003E7A39">
              <w:rPr>
                <w:rFonts w:ascii="Calibri" w:hAnsi="Calibri" w:cs="Calibri"/>
                <w:color w:val="000000" w:themeColor="text1"/>
                <w:sz w:val="22"/>
                <w:szCs w:val="22"/>
              </w:rPr>
              <w:t>10,93</w:t>
            </w:r>
          </w:p>
        </w:tc>
        <w:tc>
          <w:tcPr>
            <w:tcW w:w="1344" w:type="dxa"/>
            <w:shd w:val="clear" w:color="000000" w:fill="D9D9D9"/>
          </w:tcPr>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3E7A39">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R$ </w:t>
            </w:r>
            <w:r w:rsidR="003E7A39">
              <w:rPr>
                <w:rFonts w:ascii="Calibri" w:hAnsi="Calibri" w:cs="Calibri"/>
                <w:color w:val="000000" w:themeColor="text1"/>
                <w:sz w:val="22"/>
                <w:szCs w:val="22"/>
              </w:rPr>
              <w:t>22.297,20</w:t>
            </w:r>
          </w:p>
        </w:tc>
      </w:tr>
    </w:tbl>
    <w:p w:rsidR="00DA2B76" w:rsidRDefault="00DA2B76" w:rsidP="00DA2B76">
      <w:pPr>
        <w:spacing w:line="360" w:lineRule="auto"/>
        <w:jc w:val="both"/>
      </w:pPr>
    </w:p>
    <w:p w:rsidR="006A113E" w:rsidRPr="00882B55" w:rsidRDefault="006A113E" w:rsidP="00DA2B76">
      <w:pPr>
        <w:spacing w:line="360" w:lineRule="auto"/>
        <w:jc w:val="both"/>
        <w:rPr>
          <w:highlight w:val="yellow"/>
        </w:rPr>
      </w:pPr>
      <w:r w:rsidRPr="00882B55">
        <w:rPr>
          <w:highlight w:val="yellow"/>
        </w:rPr>
        <w:t>1.3. Os serviços a serem prestados compreendem as seguintes etapas:</w:t>
      </w:r>
    </w:p>
    <w:p w:rsidR="006A113E" w:rsidRPr="00882B55" w:rsidRDefault="00882B55" w:rsidP="006A113E">
      <w:pPr>
        <w:spacing w:line="360" w:lineRule="auto"/>
        <w:jc w:val="both"/>
        <w:rPr>
          <w:highlight w:val="yellow"/>
        </w:rPr>
      </w:pPr>
      <w:r w:rsidRPr="00882B55">
        <w:rPr>
          <w:highlight w:val="yellow"/>
        </w:rPr>
        <w:t>1.3.1 Coleta – A coleta será no local de armazenamento externo, na Rua Plínio Pedro Martins, nº 460</w:t>
      </w:r>
      <w:r w:rsidR="006A113E" w:rsidRPr="00882B55">
        <w:rPr>
          <w:highlight w:val="yellow"/>
        </w:rPr>
        <w:t>, dos resíduos já segregados e armazenados nos recipientes apropriados.</w:t>
      </w:r>
    </w:p>
    <w:p w:rsidR="006A113E" w:rsidRPr="00882B55" w:rsidRDefault="006A113E" w:rsidP="006A113E">
      <w:pPr>
        <w:spacing w:line="360" w:lineRule="auto"/>
        <w:jc w:val="both"/>
        <w:rPr>
          <w:highlight w:val="yellow"/>
        </w:rPr>
      </w:pPr>
      <w:r w:rsidRPr="00882B55">
        <w:rPr>
          <w:highlight w:val="yellow"/>
        </w:rPr>
        <w:t xml:space="preserve">1.3.2 Transporte </w:t>
      </w:r>
      <w:r w:rsidR="00882B55" w:rsidRPr="00882B55">
        <w:rPr>
          <w:highlight w:val="yellow"/>
        </w:rPr>
        <w:t>–</w:t>
      </w:r>
      <w:r w:rsidRPr="00882B55">
        <w:rPr>
          <w:highlight w:val="yellow"/>
        </w:rPr>
        <w:t xml:space="preserve"> </w:t>
      </w:r>
      <w:r w:rsidR="00882B55" w:rsidRPr="00882B55">
        <w:rPr>
          <w:highlight w:val="yellow"/>
        </w:rPr>
        <w:t>A coleta será realizada</w:t>
      </w:r>
      <w:r w:rsidRPr="00882B55">
        <w:rPr>
          <w:highlight w:val="yellow"/>
        </w:rPr>
        <w:t xml:space="preserve"> em veículos apropriados </w:t>
      </w:r>
      <w:proofErr w:type="gramStart"/>
      <w:r w:rsidR="00882B55" w:rsidRPr="00882B55">
        <w:rPr>
          <w:highlight w:val="yellow"/>
        </w:rPr>
        <w:t>à</w:t>
      </w:r>
      <w:proofErr w:type="gramEnd"/>
      <w:r w:rsidR="00882B55" w:rsidRPr="00882B55">
        <w:rPr>
          <w:highlight w:val="yellow"/>
        </w:rPr>
        <w:t xml:space="preserve"> cada 15 dias</w:t>
      </w:r>
      <w:r w:rsidRPr="00882B55">
        <w:rPr>
          <w:highlight w:val="yellow"/>
        </w:rPr>
        <w:t>.</w:t>
      </w:r>
    </w:p>
    <w:p w:rsidR="006A113E" w:rsidRPr="00882B55" w:rsidRDefault="006A113E" w:rsidP="006A113E">
      <w:pPr>
        <w:spacing w:line="360" w:lineRule="auto"/>
        <w:jc w:val="both"/>
        <w:rPr>
          <w:highlight w:val="yellow"/>
        </w:rPr>
      </w:pPr>
      <w:r w:rsidRPr="00882B55">
        <w:rPr>
          <w:highlight w:val="yellow"/>
        </w:rPr>
        <w:t>1.3.4 Destinação final - destinação final do resíduo conforme as regulamentações estabelecidas pelas normas do CONAMA, ANVISA e ABNT.</w:t>
      </w:r>
    </w:p>
    <w:p w:rsidR="006A113E" w:rsidRDefault="00882B55" w:rsidP="006A113E">
      <w:pPr>
        <w:spacing w:line="360" w:lineRule="auto"/>
        <w:jc w:val="both"/>
      </w:pPr>
      <w:r w:rsidRPr="00882B55">
        <w:rPr>
          <w:highlight w:val="yellow"/>
        </w:rPr>
        <w:t>1.3.5</w:t>
      </w:r>
      <w:r w:rsidR="006A113E" w:rsidRPr="00882B55">
        <w:rPr>
          <w:highlight w:val="yellow"/>
        </w:rPr>
        <w:t xml:space="preserve"> Nos preços propostos deverão estar incluídos todos os tributos e despesas necessárias à prestação dos serviços;</w:t>
      </w:r>
    </w:p>
    <w:p w:rsidR="006A113E" w:rsidRDefault="006A113E" w:rsidP="006A113E">
      <w:pPr>
        <w:spacing w:line="360" w:lineRule="auto"/>
        <w:jc w:val="both"/>
      </w:pPr>
    </w:p>
    <w:p w:rsidR="00DA2B76" w:rsidRPr="00FA5FDA" w:rsidRDefault="00DA2B76" w:rsidP="00DA2B76">
      <w:pPr>
        <w:pStyle w:val="Corpodetexto"/>
        <w:spacing w:after="0" w:line="360" w:lineRule="auto"/>
        <w:jc w:val="both"/>
        <w:rPr>
          <w:b/>
        </w:rPr>
      </w:pPr>
      <w:r w:rsidRPr="00FA5FDA">
        <w:rPr>
          <w:b/>
        </w:rPr>
        <w:lastRenderedPageBreak/>
        <w:t>2. PRAZO E CONDIÇÕES DE FORNECIMENTO</w:t>
      </w:r>
    </w:p>
    <w:p w:rsidR="00DA2B76" w:rsidRPr="00FA5FDA" w:rsidRDefault="00DA2B76" w:rsidP="00DA2B76">
      <w:pPr>
        <w:pStyle w:val="Corpodetexto"/>
        <w:spacing w:after="0" w:line="360" w:lineRule="auto"/>
        <w:jc w:val="both"/>
      </w:pPr>
      <w:r w:rsidRPr="00FA5FDA">
        <w:rPr>
          <w:b/>
        </w:rPr>
        <w:t>2.1</w:t>
      </w:r>
      <w:r w:rsidRPr="00FA5FDA">
        <w:t xml:space="preserve"> O prazo total para </w:t>
      </w:r>
      <w:r w:rsidR="00E36CF5">
        <w:t>prestação do serviço</w:t>
      </w:r>
      <w:r w:rsidRPr="00FA5FDA">
        <w:t xml:space="preserve"> objeto desta licitação será de 12 (doze) meses c</w:t>
      </w:r>
      <w:r w:rsidR="0016020E">
        <w:t>ontados a partir da assinatura do contrato</w:t>
      </w:r>
      <w:r w:rsidRPr="00FA5FDA">
        <w:t>, podendo ser este prazo prorrogado a critério da Administração Municipal e em conformidade com a legislação aplicável.</w:t>
      </w:r>
    </w:p>
    <w:p w:rsidR="00DA2B76" w:rsidRPr="00FA5FDA" w:rsidRDefault="00DA2B76" w:rsidP="00DA2B76">
      <w:pPr>
        <w:spacing w:line="360" w:lineRule="auto"/>
        <w:jc w:val="both"/>
      </w:pPr>
      <w:r w:rsidRPr="00FA5FDA">
        <w:rPr>
          <w:b/>
        </w:rPr>
        <w:t>2.2</w:t>
      </w:r>
      <w:r w:rsidRPr="00FA5FDA">
        <w:t xml:space="preserve"> A Administração convocará a licitante que vier a ser </w:t>
      </w:r>
      <w:proofErr w:type="gramStart"/>
      <w:r w:rsidRPr="00FA5FDA">
        <w:t xml:space="preserve">declarada vencedora, nos termos e para os efeitos do artigo 64 da Lei nº 8.666/93, para firmar </w:t>
      </w:r>
      <w:r w:rsidR="00E36CF5">
        <w:t>o termo de contrato</w:t>
      </w:r>
      <w:r w:rsidRPr="00FA5FDA">
        <w:t>, em até 05 (cinco) dias úteis</w:t>
      </w:r>
      <w:proofErr w:type="gramEnd"/>
      <w:r w:rsidRPr="00FA5FDA">
        <w:t>, contados da expedição desta convocação.</w:t>
      </w:r>
    </w:p>
    <w:p w:rsidR="00DA2B76" w:rsidRPr="00FA5FDA" w:rsidRDefault="00DA2B76" w:rsidP="00DA2B76">
      <w:pPr>
        <w:spacing w:line="360" w:lineRule="auto"/>
        <w:jc w:val="both"/>
      </w:pPr>
      <w:r w:rsidRPr="00FA5FDA">
        <w:rPr>
          <w:b/>
        </w:rPr>
        <w:t>2.3</w:t>
      </w:r>
      <w:r w:rsidRPr="00FA5FDA">
        <w:t xml:space="preserve"> Na hipótese da adjudicatária se recusar a assinar a ata, na forma prevista neste instrumento convocatório, a CONTRATANTE, facultativamente, </w:t>
      </w:r>
      <w:proofErr w:type="gramStart"/>
      <w:r w:rsidRPr="00FA5FDA">
        <w:t>procederá</w:t>
      </w:r>
      <w:proofErr w:type="gramEnd"/>
      <w:r w:rsidRPr="00FA5FDA">
        <w:t xml:space="preserve"> a convocação das licitantes remanescentes, na ordem de classificação, obedecido o disposto no parágrafo segundo do art. 64 da Lei 8.666/93.</w:t>
      </w:r>
    </w:p>
    <w:p w:rsidR="00DA2B76" w:rsidRPr="00FA5FDA" w:rsidRDefault="00DA2B76" w:rsidP="00DA2B76">
      <w:pPr>
        <w:spacing w:line="360" w:lineRule="auto"/>
        <w:jc w:val="both"/>
      </w:pPr>
      <w:r w:rsidRPr="00FA5FDA">
        <w:rPr>
          <w:b/>
        </w:rPr>
        <w:t>2.4</w:t>
      </w:r>
      <w:r w:rsidRPr="00FA5FDA">
        <w:t xml:space="preserve"> A recusa injustificada da Adjudicatária em assinar </w:t>
      </w:r>
      <w:r w:rsidR="00E36CF5">
        <w:t>o termo de contrato</w:t>
      </w:r>
      <w:r w:rsidRPr="00FA5FDA">
        <w:t>, no prazo referido no item 3.2, caracterizará inadimplência, sujeitando-a ao pagamento da multa compensatória de 10% (dez por cento) do valor global da proposta;</w:t>
      </w:r>
    </w:p>
    <w:p w:rsidR="00DA2B76" w:rsidRPr="00FA5FDA" w:rsidRDefault="00DA2B76" w:rsidP="00DE1F60">
      <w:pPr>
        <w:spacing w:line="360" w:lineRule="auto"/>
        <w:jc w:val="both"/>
      </w:pPr>
      <w:r w:rsidRPr="00FA5FDA">
        <w:rPr>
          <w:b/>
        </w:rPr>
        <w:t>2.5</w:t>
      </w:r>
      <w:r w:rsidRPr="00FA5FDA">
        <w:t xml:space="preserve"> O Município requisitará a entrega do material licitado de acordo com as suas necessidades, mediante requisições assinadas por pessoa responsável da Prefeitura Municipal e das Secretarias da Administração Municipal.</w:t>
      </w:r>
    </w:p>
    <w:p w:rsidR="00DA2B76" w:rsidRDefault="00DA2B76" w:rsidP="00DA2B76">
      <w:pPr>
        <w:pStyle w:val="Corpodetexto2"/>
        <w:spacing w:after="0" w:line="360" w:lineRule="auto"/>
        <w:jc w:val="both"/>
        <w:rPr>
          <w:b/>
          <w:sz w:val="24"/>
          <w:szCs w:val="24"/>
        </w:rPr>
      </w:pPr>
      <w:r w:rsidRPr="00EA5D41">
        <w:rPr>
          <w:b/>
          <w:sz w:val="24"/>
          <w:szCs w:val="24"/>
        </w:rPr>
        <w:t>3. DO VALOR ESTIMADO</w:t>
      </w:r>
    </w:p>
    <w:p w:rsidR="00DA2B76" w:rsidRPr="002550F3" w:rsidRDefault="00DA2B76" w:rsidP="00DA2B76">
      <w:pPr>
        <w:pStyle w:val="Corpodetexto2"/>
        <w:spacing w:after="0" w:line="360" w:lineRule="auto"/>
        <w:jc w:val="both"/>
        <w:rPr>
          <w:color w:val="FF0000"/>
          <w:sz w:val="24"/>
          <w:szCs w:val="24"/>
        </w:rPr>
      </w:pPr>
      <w:r w:rsidRPr="00EA5D41">
        <w:rPr>
          <w:b/>
          <w:sz w:val="24"/>
          <w:szCs w:val="24"/>
        </w:rPr>
        <w:t>3.</w:t>
      </w:r>
      <w:r w:rsidRPr="0016020E">
        <w:rPr>
          <w:b/>
          <w:sz w:val="24"/>
          <w:szCs w:val="24"/>
        </w:rPr>
        <w:t>1</w:t>
      </w:r>
      <w:r w:rsidRPr="0016020E">
        <w:rPr>
          <w:sz w:val="24"/>
          <w:szCs w:val="24"/>
        </w:rPr>
        <w:t xml:space="preserve"> </w:t>
      </w:r>
      <w:r w:rsidR="00D91D3B" w:rsidRPr="00D91D3B">
        <w:rPr>
          <w:color w:val="000000" w:themeColor="text1"/>
          <w:sz w:val="24"/>
          <w:szCs w:val="24"/>
        </w:rPr>
        <w:t xml:space="preserve">O valor previsto desta contratação é de R$ </w:t>
      </w:r>
      <w:r w:rsidR="003E7A39">
        <w:rPr>
          <w:color w:val="000000" w:themeColor="text1"/>
          <w:sz w:val="24"/>
          <w:szCs w:val="24"/>
        </w:rPr>
        <w:t>22.297,20 (</w:t>
      </w:r>
      <w:proofErr w:type="gramStart"/>
      <w:r w:rsidR="003E7A39">
        <w:rPr>
          <w:color w:val="000000" w:themeColor="text1"/>
          <w:sz w:val="24"/>
          <w:szCs w:val="24"/>
        </w:rPr>
        <w:t>vinte e dois mil, duzentos e noventa e</w:t>
      </w:r>
      <w:proofErr w:type="gramEnd"/>
      <w:r w:rsidR="003E7A39">
        <w:rPr>
          <w:color w:val="000000" w:themeColor="text1"/>
          <w:sz w:val="24"/>
          <w:szCs w:val="24"/>
        </w:rPr>
        <w:t xml:space="preserve"> sete reais e vinte centavos).</w:t>
      </w:r>
    </w:p>
    <w:p w:rsidR="00DA2B76" w:rsidRPr="00EA5D41" w:rsidRDefault="00DA2B76" w:rsidP="00DA2B76">
      <w:pPr>
        <w:autoSpaceDE w:val="0"/>
        <w:autoSpaceDN w:val="0"/>
        <w:adjustRightInd w:val="0"/>
        <w:spacing w:line="360" w:lineRule="auto"/>
        <w:jc w:val="both"/>
      </w:pPr>
      <w:r w:rsidRPr="00EA5D41">
        <w:rPr>
          <w:b/>
        </w:rPr>
        <w:t>3.2</w:t>
      </w:r>
      <w:r w:rsidRPr="00EA5D41">
        <w:t xml:space="preserve"> No preço devem estar computadas todas as despesas com impostos, encargos sociais, tributos, seguros, taxas, descontos e demais ônus incidentes sobre o contrato a ser firmado, levando-se em conta as seguintes considerações:</w:t>
      </w:r>
    </w:p>
    <w:p w:rsidR="00DA2B76" w:rsidRDefault="00DA2B76" w:rsidP="00DA2B76">
      <w:pPr>
        <w:autoSpaceDE w:val="0"/>
        <w:autoSpaceDN w:val="0"/>
        <w:adjustRightInd w:val="0"/>
        <w:spacing w:line="360" w:lineRule="auto"/>
        <w:jc w:val="both"/>
      </w:pPr>
      <w:r w:rsidRPr="00EA5D41">
        <w:rPr>
          <w:b/>
        </w:rPr>
        <w:t xml:space="preserve">3.3 </w:t>
      </w:r>
      <w:r w:rsidRPr="00EA5D41">
        <w:t>O preço proposto deverá ser compatível com o praticado no mercado.</w:t>
      </w:r>
    </w:p>
    <w:p w:rsidR="006D6DA0" w:rsidRDefault="006D6DA0" w:rsidP="00DA2B76">
      <w:pPr>
        <w:autoSpaceDE w:val="0"/>
        <w:autoSpaceDN w:val="0"/>
        <w:adjustRightInd w:val="0"/>
        <w:spacing w:line="360" w:lineRule="auto"/>
        <w:jc w:val="both"/>
      </w:pPr>
    </w:p>
    <w:p w:rsidR="00DA2B76" w:rsidRDefault="00F445CD" w:rsidP="00DA2B76">
      <w:pPr>
        <w:pStyle w:val="Corpodetexto2"/>
        <w:spacing w:after="0" w:line="360" w:lineRule="auto"/>
        <w:jc w:val="center"/>
        <w:rPr>
          <w:sz w:val="24"/>
          <w:szCs w:val="24"/>
        </w:rPr>
      </w:pPr>
      <w:r>
        <w:rPr>
          <w:sz w:val="24"/>
          <w:szCs w:val="24"/>
        </w:rPr>
        <w:t>São T</w:t>
      </w:r>
      <w:r w:rsidR="00DA2B76" w:rsidRPr="00FA5FDA">
        <w:rPr>
          <w:sz w:val="24"/>
          <w:szCs w:val="24"/>
        </w:rPr>
        <w:t xml:space="preserve">omé das </w:t>
      </w:r>
      <w:r w:rsidR="00DA2B76" w:rsidRPr="00F445CD">
        <w:rPr>
          <w:color w:val="000000" w:themeColor="text1"/>
          <w:sz w:val="24"/>
          <w:szCs w:val="24"/>
        </w:rPr>
        <w:t xml:space="preserve">Letras, </w:t>
      </w:r>
      <w:r w:rsidR="003E7A39">
        <w:rPr>
          <w:color w:val="000000" w:themeColor="text1"/>
          <w:sz w:val="24"/>
          <w:szCs w:val="24"/>
        </w:rPr>
        <w:t>21 de Outubro de 2022</w:t>
      </w:r>
      <w:r w:rsidR="00DA2B76" w:rsidRPr="00F445CD">
        <w:rPr>
          <w:color w:val="000000" w:themeColor="text1"/>
          <w:sz w:val="24"/>
          <w:szCs w:val="24"/>
        </w:rPr>
        <w:t>.</w:t>
      </w:r>
    </w:p>
    <w:p w:rsidR="00DA2B76" w:rsidRPr="00FA5FDA" w:rsidRDefault="00DA2B76" w:rsidP="00DA2B76">
      <w:pPr>
        <w:pStyle w:val="Corpodetexto2"/>
        <w:spacing w:after="0" w:line="360" w:lineRule="auto"/>
        <w:jc w:val="center"/>
        <w:rPr>
          <w:sz w:val="24"/>
          <w:szCs w:val="24"/>
        </w:rPr>
      </w:pPr>
    </w:p>
    <w:p w:rsidR="00DA2B76" w:rsidRPr="00FA5FDA" w:rsidRDefault="00EC172A" w:rsidP="00DA2B76">
      <w:pPr>
        <w:pStyle w:val="Corpodetexto2"/>
        <w:spacing w:after="0" w:line="360" w:lineRule="auto"/>
        <w:jc w:val="center"/>
        <w:rPr>
          <w:b/>
          <w:sz w:val="24"/>
          <w:szCs w:val="24"/>
        </w:rPr>
      </w:pPr>
      <w:proofErr w:type="spellStart"/>
      <w:r>
        <w:rPr>
          <w:b/>
          <w:sz w:val="24"/>
          <w:szCs w:val="24"/>
        </w:rPr>
        <w:t>Ludson</w:t>
      </w:r>
      <w:proofErr w:type="spellEnd"/>
      <w:r>
        <w:rPr>
          <w:b/>
          <w:sz w:val="24"/>
          <w:szCs w:val="24"/>
        </w:rPr>
        <w:t xml:space="preserve"> Guedes Farias</w:t>
      </w:r>
    </w:p>
    <w:p w:rsidR="00DA2B76" w:rsidRPr="00FA5FDA" w:rsidRDefault="00EC172A" w:rsidP="00DA2B76">
      <w:pPr>
        <w:jc w:val="center"/>
      </w:pPr>
      <w:r>
        <w:t>Pregoeiro</w:t>
      </w:r>
    </w:p>
    <w:p w:rsidR="00DA2B76" w:rsidRPr="00FA5FDA" w:rsidRDefault="00DA2B76" w:rsidP="00DA2B76">
      <w:pPr>
        <w:spacing w:line="360" w:lineRule="auto"/>
        <w:jc w:val="center"/>
        <w:rPr>
          <w:b/>
        </w:rPr>
      </w:pPr>
      <w:r w:rsidRPr="00FA5FDA">
        <w:rPr>
          <w:b/>
        </w:rPr>
        <w:br w:type="page"/>
      </w:r>
      <w:r w:rsidRPr="00FA5FDA">
        <w:rPr>
          <w:b/>
        </w:rPr>
        <w:lastRenderedPageBreak/>
        <w:t>ANEXO IV</w:t>
      </w:r>
    </w:p>
    <w:p w:rsidR="00DA2B76" w:rsidRPr="00FA5FDA" w:rsidRDefault="00DA2B76" w:rsidP="00DA2B76">
      <w:pPr>
        <w:spacing w:line="360" w:lineRule="auto"/>
        <w:jc w:val="center"/>
        <w:rPr>
          <w:b/>
        </w:rPr>
      </w:pPr>
      <w:r w:rsidRPr="00FA5FDA">
        <w:rPr>
          <w:b/>
        </w:rPr>
        <w:t xml:space="preserve">DECLARAÇÃO DE CUMPRIMENTO DO DISPOSTO NO ART. 7º, XXXIII, DA CONSTITUIÇÃO </w:t>
      </w:r>
      <w:proofErr w:type="gramStart"/>
      <w:r w:rsidRPr="00FA5FDA">
        <w:rPr>
          <w:b/>
        </w:rPr>
        <w:t>FEDERAL</w:t>
      </w:r>
      <w:proofErr w:type="gramEnd"/>
    </w:p>
    <w:p w:rsidR="00DA2B76" w:rsidRPr="00FA5FDA" w:rsidRDefault="002550F3" w:rsidP="00DA2B76">
      <w:pPr>
        <w:spacing w:line="360" w:lineRule="auto"/>
        <w:jc w:val="both"/>
      </w:pPr>
      <w:r>
        <w:t>(L</w:t>
      </w:r>
      <w:r w:rsidR="00DA2B76" w:rsidRPr="00FA5FDA">
        <w:t>ocal e data)</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À</w:t>
      </w:r>
    </w:p>
    <w:p w:rsidR="00DA2B76" w:rsidRPr="00FA5FDA" w:rsidRDefault="009609E8" w:rsidP="00DA2B76">
      <w:pPr>
        <w:spacing w:line="360" w:lineRule="auto"/>
        <w:jc w:val="both"/>
      </w:pPr>
      <w:r>
        <w:t>Prefeitura Municipal de São T</w:t>
      </w:r>
      <w:r w:rsidR="00DA2B76" w:rsidRPr="00FA5FDA">
        <w:t>omé das Letras</w:t>
      </w:r>
    </w:p>
    <w:p w:rsidR="00DA2B76" w:rsidRPr="00FA5FDA" w:rsidRDefault="00DA2B76" w:rsidP="00DA2B76">
      <w:pPr>
        <w:tabs>
          <w:tab w:val="left" w:pos="4960"/>
        </w:tabs>
        <w:spacing w:line="360" w:lineRule="auto"/>
        <w:jc w:val="both"/>
      </w:pPr>
      <w:r w:rsidRPr="00FA5FDA">
        <w:t xml:space="preserve">A/C </w:t>
      </w:r>
      <w:r w:rsidR="00EC172A">
        <w:t>Pregoeiro</w:t>
      </w:r>
    </w:p>
    <w:p w:rsidR="00DA2B76" w:rsidRPr="00FA5FDA" w:rsidRDefault="00DA2B76" w:rsidP="00DA2B76">
      <w:pPr>
        <w:tabs>
          <w:tab w:val="left" w:pos="4960"/>
        </w:tabs>
        <w:spacing w:line="360" w:lineRule="auto"/>
        <w:jc w:val="both"/>
      </w:pPr>
    </w:p>
    <w:p w:rsidR="00DA2B76" w:rsidRPr="00FA5FDA" w:rsidRDefault="00DA2B76" w:rsidP="00DA2B76">
      <w:pPr>
        <w:tabs>
          <w:tab w:val="left" w:pos="4960"/>
        </w:tabs>
        <w:spacing w:line="360" w:lineRule="auto"/>
        <w:jc w:val="both"/>
      </w:pPr>
      <w:r w:rsidRPr="00FA5FDA">
        <w:t xml:space="preserve">Referência: Pregão Presencial </w:t>
      </w:r>
      <w:r w:rsidR="0017768F">
        <w:t>031/2022</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Prezado Senhor,</w:t>
      </w:r>
    </w:p>
    <w:p w:rsidR="00DA2B76" w:rsidRPr="00FA5FDA" w:rsidRDefault="00DA2B76" w:rsidP="00DA2B76">
      <w:pPr>
        <w:pStyle w:val="Corpodetexto"/>
        <w:spacing w:line="360" w:lineRule="auto"/>
      </w:pPr>
    </w:p>
    <w:p w:rsidR="00DA2B76" w:rsidRPr="00FA5FDA" w:rsidRDefault="00DA2B76" w:rsidP="00DA2B76">
      <w:pPr>
        <w:autoSpaceDE w:val="0"/>
        <w:autoSpaceDN w:val="0"/>
        <w:adjustRightInd w:val="0"/>
        <w:spacing w:line="360" w:lineRule="auto"/>
        <w:jc w:val="both"/>
      </w:pPr>
      <w:r w:rsidRPr="00FA5FDA">
        <w:t>A empresa ____________________________________, inscrita no CNPJ sob o Nº __________</w:t>
      </w:r>
      <w:r w:rsidR="006D6DA0">
        <w:t>________, neste ato representado</w:t>
      </w:r>
      <w:r w:rsidRPr="00FA5FDA">
        <w:t xml:space="preserve"> por _____________________ (qualificação: nacionalidade, estado civil, cargo ocupado na empresa), em atendimento ao disposto no Edital do Pregão </w:t>
      </w:r>
      <w:r w:rsidR="0017768F">
        <w:t>031/2022</w:t>
      </w:r>
      <w:r w:rsidRPr="00FA5FDA">
        <w:t xml:space="preserve"> e no inciso V do art. 27 da Lei 8666/93, vem perante Vossa Senhoria </w:t>
      </w:r>
      <w:r w:rsidRPr="00FA5FDA">
        <w:rPr>
          <w:b/>
          <w:u w:val="single"/>
        </w:rPr>
        <w:t>DECLARAR</w:t>
      </w:r>
      <w:r w:rsidRPr="00FA5FDA">
        <w:t xml:space="preserve"> que não emprega menor de dezoito anos em trabalho noturno, perigoso ou insalubre, bem como não emprega menor de dezesseis anos.</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Atenciosamente,</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center"/>
        <w:rPr>
          <w:b/>
        </w:rPr>
      </w:pPr>
      <w:r w:rsidRPr="00FA5FDA">
        <w:rPr>
          <w:b/>
        </w:rPr>
        <w:t>NOME</w:t>
      </w:r>
    </w:p>
    <w:p w:rsidR="00DA2B76" w:rsidRPr="00FA5FDA" w:rsidRDefault="00DA2B76" w:rsidP="00DA2B76">
      <w:pPr>
        <w:spacing w:line="360" w:lineRule="auto"/>
        <w:jc w:val="center"/>
      </w:pPr>
      <w:r w:rsidRPr="00FA5FDA">
        <w:t>Representante legal da empresa</w:t>
      </w:r>
    </w:p>
    <w:p w:rsidR="00DA2B76" w:rsidRPr="00EA5D41" w:rsidRDefault="00DA2B76" w:rsidP="00DA2B76">
      <w:pPr>
        <w:spacing w:line="360" w:lineRule="auto"/>
        <w:jc w:val="center"/>
        <w:rPr>
          <w:b/>
          <w:bCs/>
        </w:rPr>
      </w:pPr>
      <w:r w:rsidRPr="00FA5FDA">
        <w:br w:type="page"/>
      </w:r>
      <w:r w:rsidRPr="00EA5D41">
        <w:rPr>
          <w:b/>
        </w:rPr>
        <w:lastRenderedPageBreak/>
        <w:t>ANEXO V - FORMULÁRIO DE PROPOSTA</w:t>
      </w:r>
    </w:p>
    <w:p w:rsidR="00DA2B76" w:rsidRPr="00FA5FDA" w:rsidRDefault="00DA2B76" w:rsidP="00DA2B76">
      <w:pPr>
        <w:spacing w:line="360" w:lineRule="auto"/>
        <w:jc w:val="center"/>
        <w:rPr>
          <w:b/>
          <w:bCs/>
        </w:rPr>
      </w:pPr>
      <w:r w:rsidRPr="00FA5FDA">
        <w:rPr>
          <w:b/>
          <w:bCs/>
        </w:rPr>
        <w:t xml:space="preserve">PROCESSO LICITATÓRIO </w:t>
      </w:r>
      <w:r w:rsidR="0017768F">
        <w:rPr>
          <w:b/>
          <w:bCs/>
        </w:rPr>
        <w:t>112/2022</w:t>
      </w:r>
      <w:r w:rsidRPr="00FA5FDA">
        <w:rPr>
          <w:b/>
          <w:bCs/>
        </w:rPr>
        <w:t xml:space="preserve"> - PREGÃO </w:t>
      </w:r>
      <w:r w:rsidR="0017768F">
        <w:rPr>
          <w:b/>
          <w:bCs/>
        </w:rPr>
        <w:t>031/2022</w:t>
      </w:r>
    </w:p>
    <w:p w:rsidR="00DA2B76" w:rsidRPr="00FA5FDA" w:rsidRDefault="00DA2B76" w:rsidP="00DA2B76">
      <w:pPr>
        <w:spacing w:line="360" w:lineRule="auto"/>
        <w:jc w:val="center"/>
        <w:rPr>
          <w:b/>
          <w:bCs/>
        </w:rPr>
      </w:pPr>
    </w:p>
    <w:p w:rsidR="00DA2B76" w:rsidRPr="00FA5FDA" w:rsidRDefault="00DA2B76" w:rsidP="00DA2B76">
      <w:pPr>
        <w:spacing w:line="360" w:lineRule="auto"/>
        <w:jc w:val="center"/>
        <w:rPr>
          <w:b/>
          <w:bCs/>
        </w:rPr>
      </w:pPr>
      <w:r w:rsidRPr="00FA5FDA">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DA2B76" w:rsidRPr="00FA5FDA" w:rsidTr="00DA2999">
        <w:tc>
          <w:tcPr>
            <w:tcW w:w="2950" w:type="dxa"/>
            <w:gridSpan w:val="3"/>
            <w:tcBorders>
              <w:right w:val="nil"/>
            </w:tcBorders>
          </w:tcPr>
          <w:p w:rsidR="00DA2B76" w:rsidRPr="00FA5FDA" w:rsidRDefault="00DA2B76" w:rsidP="00DA2999">
            <w:pPr>
              <w:spacing w:line="360" w:lineRule="auto"/>
            </w:pPr>
            <w:r w:rsidRPr="00FA5FDA">
              <w:t>R. Social Pessoa Jurídica:</w:t>
            </w:r>
          </w:p>
        </w:tc>
        <w:tc>
          <w:tcPr>
            <w:tcW w:w="6300" w:type="dxa"/>
            <w:gridSpan w:val="5"/>
            <w:tcBorders>
              <w:left w:val="nil"/>
            </w:tcBorders>
          </w:tcPr>
          <w:p w:rsidR="00DA2B76" w:rsidRPr="00FA5FDA" w:rsidRDefault="00DA2B76" w:rsidP="00DA2999">
            <w:pPr>
              <w:spacing w:line="360" w:lineRule="auto"/>
            </w:pPr>
          </w:p>
        </w:tc>
      </w:tr>
      <w:tr w:rsidR="00DA2B76" w:rsidRPr="00FA5FDA" w:rsidTr="00DA2999">
        <w:tc>
          <w:tcPr>
            <w:tcW w:w="1235" w:type="dxa"/>
            <w:tcBorders>
              <w:right w:val="nil"/>
            </w:tcBorders>
          </w:tcPr>
          <w:p w:rsidR="00DA2B76" w:rsidRPr="00FA5FDA" w:rsidRDefault="00DA2B76" w:rsidP="00DA2999">
            <w:pPr>
              <w:spacing w:line="360" w:lineRule="auto"/>
            </w:pPr>
            <w:r w:rsidRPr="00FA5FDA">
              <w:t>Endereço:</w:t>
            </w:r>
          </w:p>
        </w:tc>
        <w:tc>
          <w:tcPr>
            <w:tcW w:w="4789" w:type="dxa"/>
            <w:gridSpan w:val="5"/>
            <w:tcBorders>
              <w:left w:val="nil"/>
            </w:tcBorders>
          </w:tcPr>
          <w:p w:rsidR="00DA2B76" w:rsidRPr="00FA5FDA" w:rsidRDefault="00DA2B76" w:rsidP="00DA2999">
            <w:pPr>
              <w:spacing w:line="360" w:lineRule="auto"/>
            </w:pPr>
          </w:p>
        </w:tc>
        <w:tc>
          <w:tcPr>
            <w:tcW w:w="1073" w:type="dxa"/>
          </w:tcPr>
          <w:p w:rsidR="00DA2B76" w:rsidRPr="00FA5FDA" w:rsidRDefault="00DA2B76" w:rsidP="00DA2999">
            <w:pPr>
              <w:spacing w:line="360" w:lineRule="auto"/>
            </w:pPr>
            <w:r w:rsidRPr="00FA5FDA">
              <w:t>Nº:</w:t>
            </w:r>
          </w:p>
        </w:tc>
        <w:tc>
          <w:tcPr>
            <w:tcW w:w="2153" w:type="dxa"/>
          </w:tcPr>
          <w:p w:rsidR="00DA2B76" w:rsidRPr="00FA5FDA" w:rsidRDefault="00DA2B76" w:rsidP="00DA2999">
            <w:pPr>
              <w:spacing w:line="360" w:lineRule="auto"/>
            </w:pPr>
            <w:r w:rsidRPr="00FA5FDA">
              <w:t>Comp.:</w:t>
            </w:r>
          </w:p>
        </w:tc>
      </w:tr>
      <w:tr w:rsidR="00DA2B76" w:rsidRPr="00FA5FDA" w:rsidTr="00DA2999">
        <w:tc>
          <w:tcPr>
            <w:tcW w:w="6024" w:type="dxa"/>
            <w:gridSpan w:val="6"/>
          </w:tcPr>
          <w:p w:rsidR="00DA2B76" w:rsidRPr="00FA5FDA" w:rsidRDefault="00DA2B76" w:rsidP="00DA2999">
            <w:pPr>
              <w:spacing w:line="360" w:lineRule="auto"/>
            </w:pPr>
            <w:r w:rsidRPr="00FA5FDA">
              <w:t>Bairro:</w:t>
            </w:r>
          </w:p>
        </w:tc>
        <w:tc>
          <w:tcPr>
            <w:tcW w:w="3226" w:type="dxa"/>
            <w:gridSpan w:val="2"/>
          </w:tcPr>
          <w:p w:rsidR="00DA2B76" w:rsidRPr="00FA5FDA" w:rsidRDefault="00DA2B76" w:rsidP="00DA2999">
            <w:pPr>
              <w:spacing w:line="360" w:lineRule="auto"/>
            </w:pPr>
            <w:r w:rsidRPr="00FA5FDA">
              <w:t>CEP:</w:t>
            </w:r>
          </w:p>
        </w:tc>
      </w:tr>
      <w:tr w:rsidR="00DA2B76" w:rsidRPr="00FA5FDA" w:rsidTr="00DA2999">
        <w:tc>
          <w:tcPr>
            <w:tcW w:w="4322" w:type="dxa"/>
            <w:gridSpan w:val="4"/>
          </w:tcPr>
          <w:p w:rsidR="00DA2B76" w:rsidRPr="00FA5FDA" w:rsidRDefault="00DA2B76" w:rsidP="00DA2999">
            <w:pPr>
              <w:spacing w:line="360" w:lineRule="auto"/>
            </w:pPr>
            <w:r w:rsidRPr="00FA5FDA">
              <w:t>Cidade:</w:t>
            </w:r>
          </w:p>
        </w:tc>
        <w:tc>
          <w:tcPr>
            <w:tcW w:w="4928" w:type="dxa"/>
            <w:gridSpan w:val="4"/>
          </w:tcPr>
          <w:p w:rsidR="00DA2B76" w:rsidRPr="00FA5FDA" w:rsidRDefault="00DA2B76" w:rsidP="00DA2999">
            <w:pPr>
              <w:spacing w:line="360" w:lineRule="auto"/>
            </w:pPr>
            <w:r w:rsidRPr="00FA5FDA">
              <w:t>Fone:</w:t>
            </w:r>
          </w:p>
        </w:tc>
      </w:tr>
      <w:tr w:rsidR="00DA2B76" w:rsidRPr="00FA5FDA" w:rsidTr="00DA2999">
        <w:tc>
          <w:tcPr>
            <w:tcW w:w="4322" w:type="dxa"/>
            <w:gridSpan w:val="4"/>
          </w:tcPr>
          <w:p w:rsidR="00DA2B76" w:rsidRPr="00FA5FDA" w:rsidRDefault="00DA2B76" w:rsidP="00DA2999">
            <w:pPr>
              <w:spacing w:line="360" w:lineRule="auto"/>
            </w:pPr>
            <w:r w:rsidRPr="00FA5FDA">
              <w:t>Fax:</w:t>
            </w:r>
          </w:p>
        </w:tc>
        <w:tc>
          <w:tcPr>
            <w:tcW w:w="4928" w:type="dxa"/>
            <w:gridSpan w:val="4"/>
          </w:tcPr>
          <w:p w:rsidR="00DA2B76" w:rsidRPr="00FA5FDA" w:rsidRDefault="00DA2B76" w:rsidP="00DA2999">
            <w:pPr>
              <w:spacing w:line="360" w:lineRule="auto"/>
            </w:pPr>
            <w:r w:rsidRPr="00FA5FDA">
              <w:t>Celular:</w:t>
            </w:r>
          </w:p>
        </w:tc>
      </w:tr>
      <w:tr w:rsidR="00DA2B76" w:rsidRPr="00FA5FDA" w:rsidTr="00DA2999">
        <w:tc>
          <w:tcPr>
            <w:tcW w:w="2881" w:type="dxa"/>
            <w:gridSpan w:val="2"/>
          </w:tcPr>
          <w:p w:rsidR="00DA2B76" w:rsidRPr="00FA5FDA" w:rsidRDefault="00DA2B76" w:rsidP="00DA2999">
            <w:pPr>
              <w:spacing w:line="360" w:lineRule="auto"/>
              <w:jc w:val="both"/>
            </w:pPr>
            <w:r w:rsidRPr="00FA5FDA">
              <w:t>CNPJ:</w:t>
            </w:r>
          </w:p>
        </w:tc>
        <w:tc>
          <w:tcPr>
            <w:tcW w:w="2882" w:type="dxa"/>
            <w:gridSpan w:val="3"/>
          </w:tcPr>
          <w:p w:rsidR="00DA2B76" w:rsidRPr="00FA5FDA" w:rsidRDefault="00DA2B76" w:rsidP="00DA2999">
            <w:pPr>
              <w:spacing w:line="360" w:lineRule="auto"/>
              <w:jc w:val="both"/>
            </w:pPr>
            <w:r w:rsidRPr="00FA5FDA">
              <w:t>E-mail:</w:t>
            </w:r>
          </w:p>
        </w:tc>
        <w:tc>
          <w:tcPr>
            <w:tcW w:w="3487" w:type="dxa"/>
            <w:gridSpan w:val="3"/>
          </w:tcPr>
          <w:p w:rsidR="00DA2B76" w:rsidRPr="00FA5FDA" w:rsidRDefault="00DA2B76" w:rsidP="00DA2999">
            <w:pPr>
              <w:spacing w:line="360" w:lineRule="auto"/>
              <w:jc w:val="both"/>
            </w:pPr>
          </w:p>
        </w:tc>
      </w:tr>
      <w:tr w:rsidR="00DA2B76" w:rsidRPr="00FA5FDA" w:rsidTr="00DA2999">
        <w:tc>
          <w:tcPr>
            <w:tcW w:w="2950" w:type="dxa"/>
            <w:gridSpan w:val="3"/>
            <w:tcBorders>
              <w:right w:val="nil"/>
            </w:tcBorders>
          </w:tcPr>
          <w:p w:rsidR="00DA2B76" w:rsidRPr="00FA5FDA" w:rsidRDefault="00DA2B76" w:rsidP="00DA2999">
            <w:pPr>
              <w:spacing w:line="360" w:lineRule="auto"/>
            </w:pPr>
            <w:r w:rsidRPr="00FA5FDA">
              <w:t>Profissional Habilitado:</w:t>
            </w:r>
          </w:p>
        </w:tc>
        <w:tc>
          <w:tcPr>
            <w:tcW w:w="6300" w:type="dxa"/>
            <w:gridSpan w:val="5"/>
            <w:tcBorders>
              <w:left w:val="nil"/>
            </w:tcBorders>
          </w:tcPr>
          <w:p w:rsidR="00DA2B76" w:rsidRPr="00FA5FDA" w:rsidRDefault="00DA2B76" w:rsidP="00DA2999">
            <w:pPr>
              <w:spacing w:line="360" w:lineRule="auto"/>
            </w:pPr>
          </w:p>
        </w:tc>
      </w:tr>
      <w:tr w:rsidR="00DA2B76" w:rsidRPr="00FA5FDA" w:rsidTr="00DA2999">
        <w:tc>
          <w:tcPr>
            <w:tcW w:w="1235" w:type="dxa"/>
            <w:tcBorders>
              <w:right w:val="nil"/>
            </w:tcBorders>
          </w:tcPr>
          <w:p w:rsidR="00DA2B76" w:rsidRPr="00FA5FDA" w:rsidRDefault="00DA2B76" w:rsidP="00DA2999">
            <w:pPr>
              <w:spacing w:line="360" w:lineRule="auto"/>
            </w:pPr>
            <w:r w:rsidRPr="00FA5FDA">
              <w:t>Endereço:</w:t>
            </w:r>
          </w:p>
        </w:tc>
        <w:tc>
          <w:tcPr>
            <w:tcW w:w="4789" w:type="dxa"/>
            <w:gridSpan w:val="5"/>
            <w:tcBorders>
              <w:left w:val="nil"/>
            </w:tcBorders>
          </w:tcPr>
          <w:p w:rsidR="00DA2B76" w:rsidRPr="00FA5FDA" w:rsidRDefault="00DA2B76" w:rsidP="00DA2999">
            <w:pPr>
              <w:spacing w:line="360" w:lineRule="auto"/>
            </w:pPr>
          </w:p>
        </w:tc>
        <w:tc>
          <w:tcPr>
            <w:tcW w:w="1073" w:type="dxa"/>
          </w:tcPr>
          <w:p w:rsidR="00DA2B76" w:rsidRPr="00FA5FDA" w:rsidRDefault="00DA2B76" w:rsidP="00DA2999">
            <w:pPr>
              <w:spacing w:line="360" w:lineRule="auto"/>
            </w:pPr>
            <w:r w:rsidRPr="00FA5FDA">
              <w:t>Nº:</w:t>
            </w:r>
          </w:p>
        </w:tc>
        <w:tc>
          <w:tcPr>
            <w:tcW w:w="2153" w:type="dxa"/>
          </w:tcPr>
          <w:p w:rsidR="00DA2B76" w:rsidRPr="00FA5FDA" w:rsidRDefault="00DA2B76" w:rsidP="00DA2999">
            <w:pPr>
              <w:spacing w:line="360" w:lineRule="auto"/>
            </w:pPr>
            <w:r w:rsidRPr="00FA5FDA">
              <w:t>Comp.:</w:t>
            </w:r>
          </w:p>
        </w:tc>
      </w:tr>
      <w:tr w:rsidR="00DA2B76" w:rsidRPr="00FA5FDA" w:rsidTr="00DA2999">
        <w:tc>
          <w:tcPr>
            <w:tcW w:w="6024" w:type="dxa"/>
            <w:gridSpan w:val="6"/>
          </w:tcPr>
          <w:p w:rsidR="00DA2B76" w:rsidRPr="00FA5FDA" w:rsidRDefault="00DA2B76" w:rsidP="00DA2999">
            <w:pPr>
              <w:spacing w:line="360" w:lineRule="auto"/>
            </w:pPr>
            <w:r w:rsidRPr="00FA5FDA">
              <w:t>Bairro:</w:t>
            </w:r>
          </w:p>
        </w:tc>
        <w:tc>
          <w:tcPr>
            <w:tcW w:w="3226" w:type="dxa"/>
            <w:gridSpan w:val="2"/>
          </w:tcPr>
          <w:p w:rsidR="00DA2B76" w:rsidRPr="00FA5FDA" w:rsidRDefault="00DA2B76" w:rsidP="00DA2999">
            <w:pPr>
              <w:spacing w:line="360" w:lineRule="auto"/>
            </w:pPr>
            <w:r w:rsidRPr="00FA5FDA">
              <w:t>CEP:</w:t>
            </w:r>
          </w:p>
        </w:tc>
      </w:tr>
      <w:tr w:rsidR="00DA2B76" w:rsidRPr="00FA5FDA" w:rsidTr="00DA2999">
        <w:tc>
          <w:tcPr>
            <w:tcW w:w="4322" w:type="dxa"/>
            <w:gridSpan w:val="4"/>
          </w:tcPr>
          <w:p w:rsidR="00DA2B76" w:rsidRPr="00FA5FDA" w:rsidRDefault="00DA2B76" w:rsidP="00DA2999">
            <w:pPr>
              <w:spacing w:line="360" w:lineRule="auto"/>
            </w:pPr>
            <w:r w:rsidRPr="00FA5FDA">
              <w:t>Cidade:</w:t>
            </w:r>
          </w:p>
        </w:tc>
        <w:tc>
          <w:tcPr>
            <w:tcW w:w="4928" w:type="dxa"/>
            <w:gridSpan w:val="4"/>
          </w:tcPr>
          <w:p w:rsidR="00DA2B76" w:rsidRPr="00FA5FDA" w:rsidRDefault="00DA2B76" w:rsidP="00DA2999">
            <w:pPr>
              <w:spacing w:line="360" w:lineRule="auto"/>
            </w:pPr>
            <w:r w:rsidRPr="00FA5FDA">
              <w:t>Fone:</w:t>
            </w:r>
          </w:p>
        </w:tc>
      </w:tr>
      <w:tr w:rsidR="00DA2B76" w:rsidRPr="00FA5FDA" w:rsidTr="00DA2999">
        <w:tc>
          <w:tcPr>
            <w:tcW w:w="4322"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Celular:</w:t>
            </w:r>
          </w:p>
        </w:tc>
        <w:tc>
          <w:tcPr>
            <w:tcW w:w="4928"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E-mail:</w:t>
            </w:r>
          </w:p>
        </w:tc>
      </w:tr>
      <w:tr w:rsidR="00DA2B76" w:rsidRPr="00FA5FDA" w:rsidTr="00DA2999">
        <w:tc>
          <w:tcPr>
            <w:tcW w:w="4322"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CI:</w:t>
            </w:r>
          </w:p>
        </w:tc>
        <w:tc>
          <w:tcPr>
            <w:tcW w:w="4928"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CPF:</w:t>
            </w:r>
          </w:p>
        </w:tc>
      </w:tr>
    </w:tbl>
    <w:p w:rsidR="00DA2B76" w:rsidRDefault="00DA2B76" w:rsidP="00DA2B76">
      <w:pPr>
        <w:pStyle w:val="Ttulo3"/>
        <w:rPr>
          <w:rFonts w:ascii="Times New Roman" w:hAnsi="Times New Roman"/>
          <w:sz w:val="24"/>
          <w:szCs w:val="24"/>
        </w:rPr>
      </w:pPr>
      <w:r w:rsidRPr="00FA5FDA">
        <w:rPr>
          <w:rFonts w:ascii="Times New Roman" w:hAnsi="Times New Roman"/>
          <w:sz w:val="24"/>
          <w:szCs w:val="24"/>
        </w:rPr>
        <w:t>II - PROPOSTA COMERCIAL</w:t>
      </w:r>
    </w:p>
    <w:p w:rsidR="00F445CD" w:rsidRDefault="00F445CD" w:rsidP="00F445CD"/>
    <w:p w:rsidR="00F445CD" w:rsidRPr="00F445CD" w:rsidRDefault="00F445CD" w:rsidP="00F445CD"/>
    <w:tbl>
      <w:tblPr>
        <w:tblW w:w="97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5"/>
        <w:gridCol w:w="525"/>
        <w:gridCol w:w="1985"/>
        <w:gridCol w:w="2126"/>
        <w:gridCol w:w="1418"/>
        <w:gridCol w:w="1344"/>
      </w:tblGrid>
      <w:tr w:rsidR="00F445CD" w:rsidRPr="003D4B1E" w:rsidTr="00597014">
        <w:trPr>
          <w:trHeight w:val="360"/>
        </w:trPr>
        <w:tc>
          <w:tcPr>
            <w:tcW w:w="2325" w:type="dxa"/>
            <w:shd w:val="clear" w:color="auto" w:fill="auto"/>
            <w:hideMark/>
          </w:tcPr>
          <w:p w:rsidR="00F445CD" w:rsidRPr="003D4B1E" w:rsidRDefault="00F445CD" w:rsidP="00597014">
            <w:pPr>
              <w:jc w:val="center"/>
              <w:rPr>
                <w:b/>
                <w:bCs/>
                <w:color w:val="000000"/>
              </w:rPr>
            </w:pPr>
            <w:r w:rsidRPr="003D4B1E">
              <w:rPr>
                <w:b/>
                <w:bCs/>
                <w:color w:val="000000"/>
              </w:rPr>
              <w:t>DESCRIÇÃO</w:t>
            </w:r>
          </w:p>
        </w:tc>
        <w:tc>
          <w:tcPr>
            <w:tcW w:w="525" w:type="dxa"/>
            <w:shd w:val="clear" w:color="auto" w:fill="auto"/>
            <w:hideMark/>
          </w:tcPr>
          <w:p w:rsidR="00F445CD" w:rsidRPr="003D4B1E" w:rsidRDefault="00F445CD" w:rsidP="00597014">
            <w:pPr>
              <w:jc w:val="center"/>
              <w:rPr>
                <w:b/>
                <w:bCs/>
                <w:color w:val="000000"/>
              </w:rPr>
            </w:pPr>
            <w:r w:rsidRPr="003D4B1E">
              <w:rPr>
                <w:b/>
                <w:bCs/>
                <w:color w:val="000000"/>
              </w:rPr>
              <w:t>Un.</w:t>
            </w:r>
          </w:p>
        </w:tc>
        <w:tc>
          <w:tcPr>
            <w:tcW w:w="1985" w:type="dxa"/>
            <w:shd w:val="clear" w:color="auto" w:fill="auto"/>
            <w:hideMark/>
          </w:tcPr>
          <w:p w:rsidR="00F445CD" w:rsidRPr="003D4B1E" w:rsidRDefault="00F445CD" w:rsidP="00597014">
            <w:pPr>
              <w:jc w:val="center"/>
              <w:rPr>
                <w:b/>
                <w:bCs/>
                <w:color w:val="000000"/>
              </w:rPr>
            </w:pPr>
            <w:r w:rsidRPr="003D4B1E">
              <w:rPr>
                <w:b/>
                <w:bCs/>
                <w:color w:val="000000"/>
              </w:rPr>
              <w:t>Q</w:t>
            </w:r>
            <w:r>
              <w:rPr>
                <w:b/>
                <w:bCs/>
                <w:color w:val="000000"/>
              </w:rPr>
              <w:t>uant</w:t>
            </w:r>
            <w:r w:rsidRPr="003D4B1E">
              <w:rPr>
                <w:b/>
                <w:bCs/>
                <w:color w:val="000000"/>
              </w:rPr>
              <w:t>.</w:t>
            </w:r>
            <w:r>
              <w:rPr>
                <w:b/>
                <w:bCs/>
                <w:color w:val="000000"/>
              </w:rPr>
              <w:t xml:space="preserve"> Estimada por </w:t>
            </w:r>
            <w:proofErr w:type="gramStart"/>
            <w:r>
              <w:rPr>
                <w:b/>
                <w:bCs/>
                <w:color w:val="000000"/>
              </w:rPr>
              <w:t>mês</w:t>
            </w:r>
            <w:proofErr w:type="gramEnd"/>
          </w:p>
        </w:tc>
        <w:tc>
          <w:tcPr>
            <w:tcW w:w="2126" w:type="dxa"/>
          </w:tcPr>
          <w:p w:rsidR="00F445CD" w:rsidRDefault="00F445CD" w:rsidP="00597014">
            <w:pPr>
              <w:jc w:val="center"/>
              <w:rPr>
                <w:b/>
                <w:bCs/>
                <w:color w:val="000000"/>
              </w:rPr>
            </w:pPr>
            <w:r>
              <w:rPr>
                <w:b/>
                <w:bCs/>
                <w:color w:val="000000"/>
              </w:rPr>
              <w:t xml:space="preserve">Quant. Estimada total – por 12 </w:t>
            </w:r>
            <w:proofErr w:type="gramStart"/>
            <w:r>
              <w:rPr>
                <w:b/>
                <w:bCs/>
                <w:color w:val="000000"/>
              </w:rPr>
              <w:t>meses</w:t>
            </w:r>
            <w:proofErr w:type="gramEnd"/>
          </w:p>
        </w:tc>
        <w:tc>
          <w:tcPr>
            <w:tcW w:w="1418" w:type="dxa"/>
            <w:shd w:val="clear" w:color="auto" w:fill="auto"/>
            <w:hideMark/>
          </w:tcPr>
          <w:p w:rsidR="00F445CD" w:rsidRPr="003D4B1E" w:rsidRDefault="00F445CD" w:rsidP="00597014">
            <w:pPr>
              <w:jc w:val="center"/>
              <w:rPr>
                <w:b/>
                <w:bCs/>
                <w:color w:val="000000"/>
              </w:rPr>
            </w:pPr>
            <w:r>
              <w:rPr>
                <w:b/>
                <w:bCs/>
                <w:color w:val="000000"/>
              </w:rPr>
              <w:t>Preço médio p/ unidade</w:t>
            </w:r>
          </w:p>
        </w:tc>
        <w:tc>
          <w:tcPr>
            <w:tcW w:w="1344" w:type="dxa"/>
          </w:tcPr>
          <w:p w:rsidR="00F445CD" w:rsidRPr="003D4B1E" w:rsidRDefault="00F445CD" w:rsidP="00597014">
            <w:pPr>
              <w:jc w:val="center"/>
              <w:rPr>
                <w:b/>
                <w:bCs/>
                <w:color w:val="000000"/>
              </w:rPr>
            </w:pPr>
            <w:r>
              <w:rPr>
                <w:b/>
                <w:bCs/>
                <w:color w:val="000000"/>
              </w:rPr>
              <w:t>Valor Total por 12 meses</w:t>
            </w:r>
          </w:p>
        </w:tc>
      </w:tr>
      <w:tr w:rsidR="00F445CD" w:rsidRPr="00AF19C5" w:rsidTr="00597014">
        <w:trPr>
          <w:trHeight w:val="330"/>
        </w:trPr>
        <w:tc>
          <w:tcPr>
            <w:tcW w:w="2325" w:type="dxa"/>
            <w:shd w:val="clear" w:color="000000" w:fill="D9D9D9"/>
            <w:vAlign w:val="bottom"/>
            <w:hideMark/>
          </w:tcPr>
          <w:p w:rsidR="00F445CD" w:rsidRPr="00F445CD" w:rsidRDefault="00F445CD" w:rsidP="00597014">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Coleta, Transporte, e tratamento e destinação de Lixo </w:t>
            </w:r>
            <w:proofErr w:type="gramStart"/>
            <w:r w:rsidRPr="00F445CD">
              <w:rPr>
                <w:rFonts w:ascii="Calibri" w:hAnsi="Calibri" w:cs="Calibri"/>
                <w:color w:val="000000" w:themeColor="text1"/>
                <w:sz w:val="22"/>
                <w:szCs w:val="22"/>
              </w:rPr>
              <w:t>hospitalar</w:t>
            </w:r>
            <w:proofErr w:type="gramEnd"/>
          </w:p>
        </w:tc>
        <w:tc>
          <w:tcPr>
            <w:tcW w:w="525" w:type="dxa"/>
            <w:shd w:val="clear" w:color="000000" w:fill="D9D9D9"/>
            <w:noWrap/>
            <w:vAlign w:val="bottom"/>
            <w:hideMark/>
          </w:tcPr>
          <w:p w:rsidR="00F445CD" w:rsidRPr="00F445CD" w:rsidRDefault="00F445CD" w:rsidP="00597014">
            <w:pPr>
              <w:rPr>
                <w:rFonts w:ascii="Calibri" w:hAnsi="Calibri" w:cs="Calibri"/>
                <w:color w:val="000000" w:themeColor="text1"/>
                <w:sz w:val="22"/>
                <w:szCs w:val="22"/>
              </w:rPr>
            </w:pPr>
            <w:r w:rsidRPr="00F445CD">
              <w:rPr>
                <w:rFonts w:ascii="Calibri" w:hAnsi="Calibri" w:cs="Calibri"/>
                <w:color w:val="000000" w:themeColor="text1"/>
                <w:sz w:val="22"/>
                <w:szCs w:val="22"/>
              </w:rPr>
              <w:t>Kg</w:t>
            </w:r>
          </w:p>
        </w:tc>
        <w:tc>
          <w:tcPr>
            <w:tcW w:w="1985" w:type="dxa"/>
            <w:shd w:val="clear" w:color="000000" w:fill="D9D9D9"/>
            <w:noWrap/>
            <w:vAlign w:val="bottom"/>
            <w:hideMark/>
          </w:tcPr>
          <w:p w:rsidR="00F445CD" w:rsidRPr="00F445CD" w:rsidRDefault="00F445CD" w:rsidP="00597014">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170 Kg Mensais</w:t>
            </w:r>
          </w:p>
        </w:tc>
        <w:tc>
          <w:tcPr>
            <w:tcW w:w="2126" w:type="dxa"/>
            <w:shd w:val="clear" w:color="000000" w:fill="D9D9D9"/>
          </w:tcPr>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2.040 kg Anuais</w:t>
            </w:r>
          </w:p>
        </w:tc>
        <w:tc>
          <w:tcPr>
            <w:tcW w:w="1418" w:type="dxa"/>
            <w:shd w:val="clear" w:color="000000" w:fill="D9D9D9"/>
            <w:noWrap/>
            <w:vAlign w:val="bottom"/>
            <w:hideMark/>
          </w:tcPr>
          <w:p w:rsidR="00F445CD" w:rsidRPr="00F445CD" w:rsidRDefault="00F445CD" w:rsidP="00F445CD">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R$ /kg</w:t>
            </w:r>
          </w:p>
        </w:tc>
        <w:tc>
          <w:tcPr>
            <w:tcW w:w="1344" w:type="dxa"/>
            <w:shd w:val="clear" w:color="000000" w:fill="D9D9D9"/>
          </w:tcPr>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F445CD">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R$ </w:t>
            </w:r>
          </w:p>
        </w:tc>
      </w:tr>
    </w:tbl>
    <w:p w:rsidR="007E2F60" w:rsidRPr="007E2F60" w:rsidRDefault="007E2F60" w:rsidP="007E2F60"/>
    <w:p w:rsidR="00413B9D" w:rsidRDefault="00F445CD" w:rsidP="00413B9D">
      <w:r>
        <w:t>Valor Total</w:t>
      </w:r>
      <w:r w:rsidR="00F37824">
        <w:t>: R$___________________</w:t>
      </w:r>
    </w:p>
    <w:p w:rsidR="000B0C6D" w:rsidRDefault="000B0C6D" w:rsidP="00413B9D"/>
    <w:p w:rsidR="00DA2B76" w:rsidRPr="00413B9D" w:rsidRDefault="00DA2B76" w:rsidP="00413B9D">
      <w:pPr>
        <w:rPr>
          <w:b/>
        </w:rPr>
      </w:pPr>
      <w:r w:rsidRPr="00413B9D">
        <w:rPr>
          <w:b/>
        </w:rPr>
        <w:t>III – CONDIÇÕES GERAIS DE FORNECIMENTO DE BENS</w:t>
      </w:r>
    </w:p>
    <w:p w:rsidR="00DA2B76" w:rsidRPr="00FA5FDA" w:rsidRDefault="00DA2B76" w:rsidP="00DA2B76">
      <w:pPr>
        <w:numPr>
          <w:ilvl w:val="0"/>
          <w:numId w:val="5"/>
        </w:numPr>
        <w:tabs>
          <w:tab w:val="clear" w:pos="720"/>
          <w:tab w:val="num" w:pos="-180"/>
          <w:tab w:val="left" w:pos="180"/>
        </w:tabs>
        <w:spacing w:line="360" w:lineRule="auto"/>
        <w:ind w:left="0" w:firstLine="0"/>
        <w:jc w:val="both"/>
      </w:pPr>
      <w:r w:rsidRPr="00FA5FDA">
        <w:t>A presente proposta é válida pelo prazo de 60 (sessenta) dias, a partir desta data;</w:t>
      </w:r>
    </w:p>
    <w:p w:rsidR="00DA2B76" w:rsidRDefault="00DA2B76" w:rsidP="00DA2B76">
      <w:pPr>
        <w:numPr>
          <w:ilvl w:val="0"/>
          <w:numId w:val="5"/>
        </w:numPr>
        <w:tabs>
          <w:tab w:val="clear" w:pos="720"/>
          <w:tab w:val="num" w:pos="-180"/>
          <w:tab w:val="left" w:pos="180"/>
        </w:tabs>
        <w:spacing w:line="360" w:lineRule="auto"/>
        <w:ind w:left="0" w:firstLine="0"/>
        <w:jc w:val="both"/>
      </w:pPr>
      <w:r w:rsidRPr="00FA5FDA">
        <w:t>Os preços ofertados estão em conformidade com os preços praticados no mercado;</w:t>
      </w:r>
    </w:p>
    <w:p w:rsidR="00DA2B76" w:rsidRPr="000F3A1E" w:rsidRDefault="00FF3E4E" w:rsidP="00DA2B76">
      <w:pPr>
        <w:rPr>
          <w:highlight w:val="yellow"/>
        </w:rPr>
      </w:pPr>
      <w:r>
        <w:lastRenderedPageBreak/>
        <w:t>São T</w:t>
      </w:r>
      <w:r w:rsidR="00DA2B76" w:rsidRPr="00DB6023">
        <w:t xml:space="preserve">omé das Letras, __ de </w:t>
      </w:r>
      <w:r w:rsidR="00D91D3B">
        <w:t xml:space="preserve">___________ </w:t>
      </w:r>
      <w:proofErr w:type="spellStart"/>
      <w:r w:rsidR="00D91D3B">
        <w:t>de</w:t>
      </w:r>
      <w:proofErr w:type="spellEnd"/>
      <w:r w:rsidR="00D91D3B">
        <w:t xml:space="preserve"> </w:t>
      </w:r>
      <w:r w:rsidR="00EC172A">
        <w:t>202</w:t>
      </w:r>
      <w:r w:rsidR="00022E14">
        <w:t>2</w:t>
      </w:r>
      <w:r w:rsidR="00DA2B76" w:rsidRPr="00DB6023">
        <w:t>.</w:t>
      </w:r>
    </w:p>
    <w:p w:rsidR="00DA2B76" w:rsidRPr="00DB6023" w:rsidRDefault="00DA2B76" w:rsidP="00DA2B76"/>
    <w:p w:rsidR="00DA2B76" w:rsidRPr="00FA5FDA" w:rsidRDefault="00DA2B76" w:rsidP="00DA2B7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DA2B76" w:rsidRDefault="00DA2B76" w:rsidP="00DA2B76">
      <w:pPr>
        <w:spacing w:line="360" w:lineRule="auto"/>
        <w:jc w:val="center"/>
      </w:pPr>
      <w:r w:rsidRPr="00FA5FDA">
        <w:t>Representante Legal da Licitante</w:t>
      </w:r>
    </w:p>
    <w:p w:rsidR="002F5AE9" w:rsidRDefault="002F5AE9" w:rsidP="007E2F60">
      <w:pPr>
        <w:spacing w:line="360" w:lineRule="auto"/>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DE1F60" w:rsidRDefault="00DE1F60" w:rsidP="007E2F60">
      <w:pPr>
        <w:spacing w:line="360" w:lineRule="auto"/>
        <w:jc w:val="center"/>
        <w:rPr>
          <w:b/>
        </w:rPr>
      </w:pPr>
    </w:p>
    <w:p w:rsidR="00022E14" w:rsidRDefault="00022E14" w:rsidP="007E2F60">
      <w:pPr>
        <w:spacing w:line="360" w:lineRule="auto"/>
        <w:jc w:val="center"/>
        <w:rPr>
          <w:b/>
        </w:rPr>
      </w:pPr>
    </w:p>
    <w:p w:rsidR="00022E14" w:rsidRDefault="00022E14" w:rsidP="007E2F60">
      <w:pPr>
        <w:spacing w:line="360" w:lineRule="auto"/>
        <w:jc w:val="center"/>
        <w:rPr>
          <w:b/>
        </w:rPr>
      </w:pPr>
    </w:p>
    <w:p w:rsidR="00DE1F60" w:rsidRDefault="00DE1F60" w:rsidP="007E2F60">
      <w:pPr>
        <w:spacing w:line="360" w:lineRule="auto"/>
        <w:jc w:val="center"/>
        <w:rPr>
          <w:b/>
        </w:rPr>
      </w:pPr>
    </w:p>
    <w:p w:rsidR="007E2F60" w:rsidRPr="0073557A" w:rsidRDefault="00FF3E4E" w:rsidP="007E2F60">
      <w:pPr>
        <w:spacing w:line="360" w:lineRule="auto"/>
        <w:jc w:val="center"/>
        <w:rPr>
          <w:b/>
        </w:rPr>
      </w:pPr>
      <w:r>
        <w:rPr>
          <w:b/>
        </w:rPr>
        <w:lastRenderedPageBreak/>
        <w:t>CONTRATO Nº 0-----</w:t>
      </w:r>
      <w:r w:rsidR="00D91D3B">
        <w:rPr>
          <w:b/>
        </w:rPr>
        <w:t>/</w:t>
      </w:r>
      <w:r w:rsidR="00EC172A">
        <w:rPr>
          <w:b/>
        </w:rPr>
        <w:t>202</w:t>
      </w:r>
      <w:r w:rsidR="003E7A39">
        <w:rPr>
          <w:b/>
        </w:rPr>
        <w:t>2</w:t>
      </w:r>
    </w:p>
    <w:p w:rsidR="007E2F60" w:rsidRPr="0073557A" w:rsidRDefault="007E2F60" w:rsidP="007E2F60">
      <w:pPr>
        <w:spacing w:line="360" w:lineRule="auto"/>
        <w:jc w:val="center"/>
        <w:rPr>
          <w:b/>
        </w:rPr>
      </w:pPr>
    </w:p>
    <w:p w:rsidR="007E2F60" w:rsidRPr="0073557A" w:rsidRDefault="00FF3E4E" w:rsidP="007E2F60">
      <w:pPr>
        <w:spacing w:line="360" w:lineRule="auto"/>
        <w:jc w:val="both"/>
      </w:pPr>
      <w:r>
        <w:t>MINUTA DE CONTRATO</w:t>
      </w:r>
      <w:r w:rsidR="001C0E4B">
        <w:t xml:space="preserve"> </w:t>
      </w:r>
      <w:r w:rsidR="00F445CD">
        <w:rPr>
          <w:b/>
          <w:color w:val="000000" w:themeColor="text1"/>
        </w:rPr>
        <w:t>DE</w:t>
      </w:r>
      <w:r w:rsidR="001C0E4B">
        <w:rPr>
          <w:b/>
          <w:color w:val="000000" w:themeColor="text1"/>
        </w:rPr>
        <w:t xml:space="preserve"> </w:t>
      </w:r>
      <w:r w:rsidR="001C0E4B" w:rsidRPr="00F445CD">
        <w:rPr>
          <w:b/>
          <w:color w:val="000000" w:themeColor="text1"/>
        </w:rPr>
        <w:t>CONTRATAÇÃO DE EMPRESA ESPECIALIZADA PARA COLETA, TRANSPORTE, TRATAMENTO E DESTINAÇÃO FINAL DE RESIDUOS QUE REPRESENTAM RISCO BIOLÓGICO, DERIVADOS DE SERVIÇOS DE SAÚDE</w:t>
      </w:r>
      <w:r w:rsidR="001C0E4B">
        <w:rPr>
          <w:b/>
          <w:color w:val="000000" w:themeColor="text1"/>
        </w:rPr>
        <w:t xml:space="preserve"> </w:t>
      </w:r>
      <w:r w:rsidR="001C0E4B" w:rsidRPr="00F445CD">
        <w:rPr>
          <w:b/>
          <w:color w:val="000000" w:themeColor="text1"/>
        </w:rPr>
        <w:t xml:space="preserve">E LIXO </w:t>
      </w:r>
      <w:proofErr w:type="gramStart"/>
      <w:r w:rsidR="001C0E4B" w:rsidRPr="00F445CD">
        <w:rPr>
          <w:b/>
          <w:color w:val="000000" w:themeColor="text1"/>
        </w:rPr>
        <w:t>HOSPITALAR</w:t>
      </w:r>
      <w:proofErr w:type="gramEnd"/>
      <w:r w:rsidR="001C0E4B" w:rsidRPr="00F445CD">
        <w:rPr>
          <w:color w:val="000000" w:themeColor="text1"/>
        </w:rPr>
        <w:t xml:space="preserve">, </w:t>
      </w:r>
      <w:r w:rsidR="001C0E4B">
        <w:t>gerados nas unidades de saúde sob a responsabilidade da Prefeitura Municipal, de acordo com as resoluções CONAMA 358/05 e ANVISA 306 e, conforme descreve o presente edital e seus anexos destinados a atender as necessidades da Secretaria Municipal de Saúde da Prefeitura Municipal de São Tomé das Letras</w:t>
      </w:r>
      <w:r w:rsidR="007E2F60">
        <w:t xml:space="preserve">, </w:t>
      </w:r>
      <w:r w:rsidR="007E2F60" w:rsidRPr="0073557A">
        <w:t>QUE ENTRE SI FAZEM, D</w:t>
      </w:r>
      <w:r>
        <w:t>E UM LADO, O MUNICÍPIO DE SÃO T</w:t>
      </w:r>
      <w:r w:rsidR="007E2F60" w:rsidRPr="0073557A">
        <w:t>OMÉ DAS LETRAS, E, DE OUTRO</w:t>
      </w:r>
      <w:r>
        <w:t>___________________________</w:t>
      </w:r>
      <w:r w:rsidR="007E2F60" w:rsidRPr="0073557A">
        <w:t>, DE CONFORMIDADE COM AS CLÁUSULAS E CONDIÇÕES A SEGUIR EXPOSTAS:</w:t>
      </w:r>
    </w:p>
    <w:p w:rsidR="007E2F60" w:rsidRPr="0073557A" w:rsidRDefault="007E2F60" w:rsidP="007E2F60">
      <w:pPr>
        <w:spacing w:line="360" w:lineRule="auto"/>
        <w:ind w:left="2880"/>
        <w:jc w:val="both"/>
      </w:pPr>
    </w:p>
    <w:p w:rsidR="007E2F60" w:rsidRPr="0073557A" w:rsidRDefault="007E2F60" w:rsidP="007E2F60">
      <w:pPr>
        <w:pStyle w:val="Ttulo3"/>
        <w:spacing w:before="0" w:after="0" w:line="360" w:lineRule="auto"/>
        <w:rPr>
          <w:rFonts w:ascii="Times New Roman" w:hAnsi="Times New Roman"/>
          <w:sz w:val="24"/>
          <w:szCs w:val="24"/>
        </w:rPr>
      </w:pPr>
      <w:r w:rsidRPr="0073557A">
        <w:rPr>
          <w:rFonts w:ascii="Times New Roman" w:hAnsi="Times New Roman"/>
          <w:sz w:val="24"/>
          <w:szCs w:val="24"/>
        </w:rPr>
        <w:t>CLÁUSULA I - DAS PARTES E FUNDAMENTOS</w:t>
      </w:r>
    </w:p>
    <w:p w:rsidR="007E2F60" w:rsidRPr="0073557A" w:rsidRDefault="007E2F60" w:rsidP="007E2F60">
      <w:pPr>
        <w:spacing w:line="360" w:lineRule="auto"/>
        <w:jc w:val="both"/>
        <w:rPr>
          <w:b/>
        </w:rPr>
      </w:pPr>
      <w:r w:rsidRPr="0073557A">
        <w:rPr>
          <w:b/>
        </w:rPr>
        <w:t>1.1 - DA CONTRATANTE</w:t>
      </w:r>
    </w:p>
    <w:p w:rsidR="007E2F60" w:rsidRPr="0073557A" w:rsidRDefault="007E2F60" w:rsidP="007E2F60">
      <w:pPr>
        <w:spacing w:line="360" w:lineRule="auto"/>
        <w:jc w:val="both"/>
      </w:pPr>
      <w:r w:rsidRPr="0073557A">
        <w:rPr>
          <w:b/>
        </w:rPr>
        <w:t xml:space="preserve">1.1.1 – </w:t>
      </w:r>
      <w:r w:rsidR="00D52605">
        <w:t>O Município de São T</w:t>
      </w:r>
      <w:r w:rsidRPr="0073557A">
        <w:t xml:space="preserve">omé das Letras/MG, com sede na </w:t>
      </w:r>
      <w:r w:rsidR="00F445CD">
        <w:t>Praça Barão de Alfenas</w:t>
      </w:r>
      <w:r w:rsidR="00F445CD" w:rsidRPr="00F445CD">
        <w:rPr>
          <w:color w:val="000000" w:themeColor="text1"/>
        </w:rPr>
        <w:t>, Nº 100</w:t>
      </w:r>
      <w:r w:rsidR="00D52605" w:rsidRPr="00F445CD">
        <w:rPr>
          <w:color w:val="000000" w:themeColor="text1"/>
        </w:rPr>
        <w:t xml:space="preserve">, </w:t>
      </w:r>
      <w:r w:rsidR="00D52605" w:rsidRPr="00FD3431">
        <w:rPr>
          <w:color w:val="000000" w:themeColor="text1"/>
        </w:rPr>
        <w:t>Centro, CEP 37.40</w:t>
      </w:r>
      <w:r w:rsidRPr="00FD3431">
        <w:rPr>
          <w:color w:val="000000" w:themeColor="text1"/>
        </w:rPr>
        <w:t>8-000</w:t>
      </w:r>
      <w:r w:rsidRPr="00FD3431">
        <w:rPr>
          <w:bCs/>
          <w:color w:val="000000" w:themeColor="text1"/>
        </w:rPr>
        <w:t xml:space="preserve">, inscrito no CNPJ sob o nº </w:t>
      </w:r>
      <w:r w:rsidRPr="00FD3431">
        <w:rPr>
          <w:color w:val="000000" w:themeColor="text1"/>
        </w:rPr>
        <w:t>18.008.920/0001-11</w:t>
      </w:r>
      <w:r w:rsidR="00F445CD" w:rsidRPr="00FD3431">
        <w:rPr>
          <w:bCs/>
          <w:color w:val="000000" w:themeColor="text1"/>
        </w:rPr>
        <w:t>, neste ato representado pelo Prefeito</w:t>
      </w:r>
      <w:r w:rsidRPr="00FD3431">
        <w:rPr>
          <w:bCs/>
          <w:color w:val="000000" w:themeColor="text1"/>
        </w:rPr>
        <w:t xml:space="preserve"> Municipal, </w:t>
      </w:r>
      <w:r w:rsidR="00F445CD" w:rsidRPr="00FD3431">
        <w:rPr>
          <w:bCs/>
          <w:color w:val="000000" w:themeColor="text1"/>
        </w:rPr>
        <w:t>Sr</w:t>
      </w:r>
      <w:r w:rsidRPr="00FD3431">
        <w:rPr>
          <w:bCs/>
          <w:color w:val="000000" w:themeColor="text1"/>
        </w:rPr>
        <w:t xml:space="preserve">. </w:t>
      </w:r>
      <w:r w:rsidR="00F445CD" w:rsidRPr="00FD3431">
        <w:rPr>
          <w:b/>
          <w:color w:val="000000" w:themeColor="text1"/>
        </w:rPr>
        <w:t>TOMÉ REIS ALVARENGA</w:t>
      </w:r>
      <w:r w:rsidRPr="00FD3431">
        <w:rPr>
          <w:bCs/>
          <w:color w:val="000000" w:themeColor="text1"/>
        </w:rPr>
        <w:t>, br</w:t>
      </w:r>
      <w:r w:rsidR="00F445CD" w:rsidRPr="00FD3431">
        <w:rPr>
          <w:bCs/>
          <w:color w:val="000000" w:themeColor="text1"/>
        </w:rPr>
        <w:t>asileiro, casado, portador</w:t>
      </w:r>
      <w:r w:rsidRPr="00FD3431">
        <w:rPr>
          <w:bCs/>
          <w:color w:val="000000" w:themeColor="text1"/>
        </w:rPr>
        <w:t xml:space="preserve"> da Carteira de Identidade </w:t>
      </w:r>
      <w:r w:rsidRPr="0073557A">
        <w:rPr>
          <w:bCs/>
        </w:rPr>
        <w:t xml:space="preserve">n.º </w:t>
      </w:r>
      <w:r w:rsidR="00F445CD">
        <w:t>MG-10.650.986</w:t>
      </w:r>
      <w:r w:rsidRPr="0073557A">
        <w:rPr>
          <w:bCs/>
        </w:rPr>
        <w:t xml:space="preserve">, CPF </w:t>
      </w:r>
      <w:r w:rsidR="00F445CD">
        <w:t>032.186.256-29</w:t>
      </w:r>
      <w:r w:rsidR="00F445CD">
        <w:rPr>
          <w:bCs/>
        </w:rPr>
        <w:t>, residente e domiciliado</w:t>
      </w:r>
      <w:r w:rsidRPr="0073557A">
        <w:rPr>
          <w:bCs/>
        </w:rPr>
        <w:t xml:space="preserve"> nesta cidade na </w:t>
      </w:r>
      <w:r w:rsidRPr="0073557A">
        <w:t xml:space="preserve">Rua </w:t>
      </w:r>
      <w:r w:rsidR="00F445CD">
        <w:t>João Batista Neves, nº 270</w:t>
      </w:r>
      <w:r w:rsidRPr="0073557A">
        <w:t>, Centro.</w:t>
      </w:r>
    </w:p>
    <w:p w:rsidR="007E2F60" w:rsidRPr="0073557A" w:rsidRDefault="007E2F60" w:rsidP="007E2F60">
      <w:pPr>
        <w:spacing w:line="360" w:lineRule="auto"/>
        <w:jc w:val="both"/>
      </w:pPr>
    </w:p>
    <w:p w:rsidR="007E2F60" w:rsidRPr="0073557A" w:rsidRDefault="007E2F60" w:rsidP="007E2F60">
      <w:pPr>
        <w:spacing w:line="360" w:lineRule="auto"/>
        <w:ind w:left="60"/>
        <w:jc w:val="both"/>
        <w:rPr>
          <w:b/>
        </w:rPr>
      </w:pPr>
      <w:r w:rsidRPr="0073557A">
        <w:rPr>
          <w:b/>
        </w:rPr>
        <w:t>1.2 - DA CONTRATADA</w:t>
      </w:r>
    </w:p>
    <w:p w:rsidR="007E2F60" w:rsidRDefault="00F0620C" w:rsidP="007E2F60">
      <w:pPr>
        <w:spacing w:line="360" w:lineRule="auto"/>
        <w:jc w:val="both"/>
        <w:rPr>
          <w:bCs/>
        </w:rPr>
      </w:pPr>
      <w:r>
        <w:t>1.2.1 –</w:t>
      </w:r>
      <w:r w:rsidR="00D52605">
        <w:t>__________________________________</w:t>
      </w:r>
      <w:r w:rsidR="007E2F60" w:rsidRPr="00C62C7E">
        <w:t xml:space="preserve">, </w:t>
      </w:r>
      <w:r w:rsidR="007E2F60" w:rsidRPr="00C62C7E">
        <w:rPr>
          <w:bCs/>
        </w:rPr>
        <w:t xml:space="preserve">pessoa jurídica de direito privado, com sede na cidade de </w:t>
      </w:r>
      <w:r w:rsidR="00D52605">
        <w:rPr>
          <w:bCs/>
        </w:rPr>
        <w:t>São T</w:t>
      </w:r>
      <w:r>
        <w:rPr>
          <w:bCs/>
        </w:rPr>
        <w:t xml:space="preserve">omé das Letras no </w:t>
      </w:r>
      <w:r w:rsidR="00D52605">
        <w:rPr>
          <w:bCs/>
        </w:rPr>
        <w:t>_____________________</w:t>
      </w:r>
      <w:r w:rsidR="007E2F60" w:rsidRPr="00C62C7E">
        <w:rPr>
          <w:bCs/>
        </w:rPr>
        <w:t>n</w:t>
      </w:r>
      <w:r>
        <w:rPr>
          <w:sz w:val="26"/>
        </w:rPr>
        <w:t>º</w:t>
      </w:r>
      <w:r w:rsidR="00D52605">
        <w:rPr>
          <w:sz w:val="26"/>
        </w:rPr>
        <w:t>_____</w:t>
      </w:r>
      <w:r w:rsidR="00543F56">
        <w:rPr>
          <w:bCs/>
        </w:rPr>
        <w:t>, inscrita no CNPJ sob o n</w:t>
      </w:r>
      <w:r w:rsidR="007E2F60" w:rsidRPr="00C62C7E">
        <w:rPr>
          <w:bCs/>
          <w:vertAlign w:val="superscript"/>
        </w:rPr>
        <w:t>o</w:t>
      </w:r>
      <w:r w:rsidR="00D52605">
        <w:rPr>
          <w:bCs/>
        </w:rPr>
        <w:t>_____________</w:t>
      </w:r>
      <w:r w:rsidR="00037636">
        <w:rPr>
          <w:bCs/>
        </w:rPr>
        <w:t>, neste ato representado</w:t>
      </w:r>
      <w:r w:rsidR="00FD3431">
        <w:rPr>
          <w:bCs/>
        </w:rPr>
        <w:t xml:space="preserve"> por</w:t>
      </w:r>
      <w:r w:rsidR="00543F56">
        <w:rPr>
          <w:bCs/>
        </w:rPr>
        <w:t>_________________ CPF n</w:t>
      </w:r>
      <w:r w:rsidR="00D52605">
        <w:rPr>
          <w:bCs/>
        </w:rPr>
        <w:t>º________________</w:t>
      </w:r>
      <w:r w:rsidR="007E2F60">
        <w:rPr>
          <w:bCs/>
        </w:rPr>
        <w:t>.</w:t>
      </w:r>
    </w:p>
    <w:p w:rsidR="007E2F60" w:rsidRPr="00C90D64" w:rsidRDefault="007E2F60" w:rsidP="007E2F60">
      <w:pPr>
        <w:spacing w:line="360" w:lineRule="auto"/>
        <w:jc w:val="both"/>
        <w:rPr>
          <w:bCs/>
        </w:rPr>
      </w:pPr>
    </w:p>
    <w:p w:rsidR="007E2F60" w:rsidRPr="0073557A" w:rsidRDefault="007E2F60" w:rsidP="007E2F60">
      <w:pPr>
        <w:spacing w:line="360" w:lineRule="auto"/>
        <w:jc w:val="both"/>
        <w:rPr>
          <w:b/>
        </w:rPr>
      </w:pPr>
      <w:r w:rsidRPr="0073557A">
        <w:rPr>
          <w:b/>
        </w:rPr>
        <w:t>1.3 - DOS FUNDAMENTOS</w:t>
      </w:r>
    </w:p>
    <w:p w:rsidR="007E2F60" w:rsidRPr="0073557A" w:rsidRDefault="007E2F60" w:rsidP="007E2F60">
      <w:pPr>
        <w:spacing w:line="360" w:lineRule="auto"/>
        <w:jc w:val="both"/>
      </w:pPr>
      <w:r w:rsidRPr="0073557A">
        <w:t>A presente contratação decorre do Processo A</w:t>
      </w:r>
      <w:r w:rsidR="00037636">
        <w:t xml:space="preserve">dministrativo Licitatório Nº </w:t>
      </w:r>
      <w:r w:rsidR="0017768F">
        <w:t>112/2022</w:t>
      </w:r>
      <w:r w:rsidR="00FD3431">
        <w:t>– Pregão</w:t>
      </w:r>
      <w:r w:rsidR="00037636">
        <w:t xml:space="preserve"> Presencial Nº </w:t>
      </w:r>
      <w:r w:rsidR="0017768F">
        <w:t>031/2022</w:t>
      </w:r>
      <w:r w:rsidRPr="0073557A">
        <w:t xml:space="preserve">, e se regerá por suas cláusulas, pelos preceitos de direito público, </w:t>
      </w:r>
      <w:r w:rsidRPr="0073557A">
        <w:lastRenderedPageBreak/>
        <w:t>aplicando-lhe, supletivamente, os princípios da teoria geral dos contratos e disposições de direito privado.</w:t>
      </w:r>
    </w:p>
    <w:p w:rsidR="007E2F60" w:rsidRPr="0073557A" w:rsidRDefault="007E2F60" w:rsidP="007E2F60">
      <w:pPr>
        <w:spacing w:line="360" w:lineRule="auto"/>
        <w:jc w:val="both"/>
      </w:pPr>
    </w:p>
    <w:p w:rsidR="007E2F60" w:rsidRPr="001C0E4B" w:rsidRDefault="007E2F60" w:rsidP="007E2F60">
      <w:pPr>
        <w:spacing w:line="360" w:lineRule="auto"/>
        <w:jc w:val="both"/>
        <w:rPr>
          <w:b/>
        </w:rPr>
      </w:pPr>
      <w:r w:rsidRPr="001C0E4B">
        <w:rPr>
          <w:b/>
        </w:rPr>
        <w:t xml:space="preserve">CLAUSULA II - DO OBJETO E DA FORMA DE </w:t>
      </w:r>
      <w:r w:rsidR="00AF19C5" w:rsidRPr="001C0E4B">
        <w:rPr>
          <w:b/>
        </w:rPr>
        <w:t>PRESTAÇÃO DE SERVIÇO</w:t>
      </w:r>
    </w:p>
    <w:p w:rsidR="007E2F60" w:rsidRPr="001C0E4B" w:rsidRDefault="007E2F60" w:rsidP="007E2F60">
      <w:pPr>
        <w:numPr>
          <w:ilvl w:val="1"/>
          <w:numId w:val="1"/>
        </w:numPr>
        <w:spacing w:line="360" w:lineRule="auto"/>
        <w:jc w:val="both"/>
        <w:rPr>
          <w:b/>
        </w:rPr>
      </w:pPr>
      <w:r w:rsidRPr="001C0E4B">
        <w:rPr>
          <w:b/>
        </w:rPr>
        <w:t>- DO OBJETO</w:t>
      </w:r>
    </w:p>
    <w:p w:rsidR="007E2F60" w:rsidRPr="001C0E4B" w:rsidRDefault="007E2F60" w:rsidP="007E2F60">
      <w:pPr>
        <w:pStyle w:val="Corpodetexto31"/>
        <w:spacing w:line="360" w:lineRule="auto"/>
        <w:rPr>
          <w:rFonts w:ascii="Times New Roman" w:hAnsi="Times New Roman"/>
          <w:szCs w:val="24"/>
        </w:rPr>
      </w:pPr>
      <w:r w:rsidRPr="001C0E4B">
        <w:rPr>
          <w:rFonts w:ascii="Times New Roman" w:hAnsi="Times New Roman"/>
        </w:rPr>
        <w:t xml:space="preserve">- </w:t>
      </w:r>
      <w:r w:rsidRPr="001C0E4B">
        <w:rPr>
          <w:rFonts w:ascii="Times New Roman" w:hAnsi="Times New Roman"/>
          <w:szCs w:val="24"/>
        </w:rPr>
        <w:t>O presente contato te</w:t>
      </w:r>
      <w:r w:rsidRPr="001C0E4B">
        <w:rPr>
          <w:rFonts w:ascii="Times New Roman" w:hAnsi="Times New Roman"/>
          <w:color w:val="000000" w:themeColor="text1"/>
          <w:szCs w:val="24"/>
        </w:rPr>
        <w:t>m por objeto a</w:t>
      </w:r>
      <w:r w:rsidR="001C0E4B">
        <w:rPr>
          <w:rFonts w:ascii="Times New Roman" w:hAnsi="Times New Roman"/>
          <w:color w:val="000000" w:themeColor="text1"/>
          <w:szCs w:val="24"/>
        </w:rPr>
        <w:t xml:space="preserve"> </w:t>
      </w:r>
      <w:r w:rsidR="001C0E4B" w:rsidRPr="001C0E4B">
        <w:rPr>
          <w:rFonts w:ascii="Times New Roman" w:hAnsi="Times New Roman"/>
          <w:b/>
          <w:color w:val="000000" w:themeColor="text1"/>
        </w:rPr>
        <w:t xml:space="preserve">CONTRATAÇÃO DE EMPRESA ESPECIALIZADA PARA COLETA, TRANSPORTE, TRATAMENTO E DESTINAÇÃO FINAL DE RESIDUOS QUE REPRESENTAM RISCO BIOLÓGICO, DERIVADOS DE SERVIÇOS DE SAÚDE E LIXO </w:t>
      </w:r>
      <w:proofErr w:type="gramStart"/>
      <w:r w:rsidR="001C0E4B" w:rsidRPr="001C0E4B">
        <w:rPr>
          <w:rFonts w:ascii="Times New Roman" w:hAnsi="Times New Roman"/>
          <w:b/>
          <w:color w:val="000000" w:themeColor="text1"/>
        </w:rPr>
        <w:t>HOSPITALAR</w:t>
      </w:r>
      <w:proofErr w:type="gramEnd"/>
      <w:r w:rsidR="001C0E4B" w:rsidRPr="001C0E4B">
        <w:rPr>
          <w:rFonts w:ascii="Times New Roman" w:hAnsi="Times New Roman"/>
          <w:color w:val="000000" w:themeColor="text1"/>
        </w:rPr>
        <w:t xml:space="preserve">, </w:t>
      </w:r>
      <w:r w:rsidR="001C0E4B" w:rsidRPr="001C0E4B">
        <w:rPr>
          <w:rFonts w:ascii="Times New Roman" w:hAnsi="Times New Roman"/>
        </w:rPr>
        <w:t>gerados nas unidades de saúde sob a responsabilidade da Prefeitura Municipal, de acordo com as resoluções CONAMA 358/05 e ANVISA 306 e, conforme descreve o presente edital e seus anexos destinados a atender as necessidades da Secretaria Municipal de Saúde da Prefeitura Municipal de São Tomé das Letras</w:t>
      </w:r>
      <w:r w:rsidRPr="001C0E4B">
        <w:rPr>
          <w:rFonts w:ascii="Times New Roman" w:hAnsi="Times New Roman"/>
          <w:szCs w:val="24"/>
        </w:rPr>
        <w:t>.</w:t>
      </w:r>
      <w:r w:rsidR="001C0E4B">
        <w:rPr>
          <w:rFonts w:ascii="Times New Roman" w:hAnsi="Times New Roman"/>
          <w:szCs w:val="24"/>
        </w:rPr>
        <w:t xml:space="preserve"> </w:t>
      </w:r>
      <w:r w:rsidRPr="001C0E4B">
        <w:rPr>
          <w:rFonts w:ascii="Times New Roman" w:hAnsi="Times New Roman"/>
          <w:szCs w:val="24"/>
        </w:rPr>
        <w:t>Os serviços serão prestados</w:t>
      </w:r>
      <w:r w:rsidR="008133B4" w:rsidRPr="001C0E4B">
        <w:rPr>
          <w:rFonts w:ascii="Times New Roman" w:hAnsi="Times New Roman"/>
          <w:szCs w:val="24"/>
        </w:rPr>
        <w:t xml:space="preserve"> 0</w:t>
      </w:r>
      <w:r w:rsidR="00FD3431" w:rsidRPr="001C0E4B">
        <w:rPr>
          <w:rFonts w:ascii="Times New Roman" w:hAnsi="Times New Roman"/>
          <w:szCs w:val="24"/>
        </w:rPr>
        <w:t>1</w:t>
      </w:r>
      <w:r w:rsidR="00543F56" w:rsidRPr="001C0E4B">
        <w:rPr>
          <w:rFonts w:ascii="Times New Roman" w:hAnsi="Times New Roman"/>
          <w:szCs w:val="24"/>
        </w:rPr>
        <w:t>vez</w:t>
      </w:r>
      <w:r w:rsidR="008133B4" w:rsidRPr="001C0E4B">
        <w:rPr>
          <w:rFonts w:ascii="Times New Roman" w:hAnsi="Times New Roman"/>
          <w:szCs w:val="24"/>
        </w:rPr>
        <w:t xml:space="preserve"> por semana</w:t>
      </w:r>
      <w:r w:rsidR="00AF19C5" w:rsidRPr="001C0E4B">
        <w:rPr>
          <w:rFonts w:ascii="Times New Roman" w:hAnsi="Times New Roman"/>
          <w:szCs w:val="24"/>
        </w:rPr>
        <w:t xml:space="preserve"> e o peso bruto de cada coleta deverá ser conferido e assinado por um representante nomeado pela administração municipal, que emitirá um recibo com o peso e a data do recolhimento.</w:t>
      </w:r>
    </w:p>
    <w:p w:rsidR="007E2F60" w:rsidRPr="000B0C6D" w:rsidRDefault="007E2F60" w:rsidP="007E2F60">
      <w:pPr>
        <w:pStyle w:val="Corpodetexto31"/>
        <w:spacing w:line="360" w:lineRule="auto"/>
        <w:rPr>
          <w:rFonts w:ascii="Times New Roman" w:hAnsi="Times New Roman"/>
          <w:szCs w:val="24"/>
        </w:rPr>
      </w:pPr>
    </w:p>
    <w:p w:rsidR="007E2F60" w:rsidRPr="000B0C6D" w:rsidRDefault="007E2F60" w:rsidP="007E2F60">
      <w:pPr>
        <w:spacing w:line="360" w:lineRule="auto"/>
        <w:jc w:val="both"/>
      </w:pPr>
      <w:r w:rsidRPr="000B0C6D">
        <w:rPr>
          <w:b/>
          <w:bCs/>
        </w:rPr>
        <w:t>2.1.2</w:t>
      </w:r>
      <w:r w:rsidRPr="000B0C6D">
        <w:t xml:space="preserve"> - Fazem parte integrante do presente Contrato, independente de tra</w:t>
      </w:r>
      <w:r w:rsidR="00543F56">
        <w:t xml:space="preserve">nscrição, o edital do Pregão </w:t>
      </w:r>
      <w:r w:rsidR="00FD3431" w:rsidRPr="00FD3431">
        <w:rPr>
          <w:color w:val="000000" w:themeColor="text1"/>
        </w:rPr>
        <w:t>027</w:t>
      </w:r>
      <w:r w:rsidR="00543F56" w:rsidRPr="00FD3431">
        <w:rPr>
          <w:color w:val="000000" w:themeColor="text1"/>
        </w:rPr>
        <w:t>/201</w:t>
      </w:r>
      <w:r w:rsidR="00FD3431" w:rsidRPr="00FD3431">
        <w:rPr>
          <w:color w:val="000000" w:themeColor="text1"/>
        </w:rPr>
        <w:t>8</w:t>
      </w:r>
      <w:r w:rsidRPr="000B0C6D">
        <w:t>e seus anexos e a proposta comercial do Contratado.</w:t>
      </w:r>
    </w:p>
    <w:p w:rsidR="007E2F60" w:rsidRPr="000B0C6D" w:rsidRDefault="007E2F60" w:rsidP="007E2F60">
      <w:pPr>
        <w:spacing w:line="360" w:lineRule="auto"/>
        <w:ind w:left="60"/>
        <w:jc w:val="both"/>
        <w:rPr>
          <w:b/>
        </w:rPr>
      </w:pPr>
    </w:p>
    <w:p w:rsidR="007E2F60" w:rsidRPr="000B0C6D" w:rsidRDefault="007E2F60" w:rsidP="007E2F60">
      <w:pPr>
        <w:spacing w:line="360" w:lineRule="auto"/>
        <w:jc w:val="both"/>
        <w:rPr>
          <w:b/>
        </w:rPr>
      </w:pPr>
      <w:r w:rsidRPr="000B0C6D">
        <w:rPr>
          <w:b/>
        </w:rPr>
        <w:t xml:space="preserve">CLÁUSULA III - DO PRAZO, DO VALOR DO CONTRATO E DO </w:t>
      </w:r>
      <w:proofErr w:type="gramStart"/>
      <w:r w:rsidRPr="000B0C6D">
        <w:rPr>
          <w:b/>
        </w:rPr>
        <w:t>PAGAMENTO</w:t>
      </w:r>
      <w:proofErr w:type="gramEnd"/>
    </w:p>
    <w:p w:rsidR="007E2F60" w:rsidRPr="000B0C6D" w:rsidRDefault="007E2F60" w:rsidP="007E2F60">
      <w:pPr>
        <w:spacing w:line="360" w:lineRule="auto"/>
        <w:jc w:val="both"/>
        <w:rPr>
          <w:b/>
        </w:rPr>
      </w:pPr>
      <w:r w:rsidRPr="000B0C6D">
        <w:rPr>
          <w:b/>
        </w:rPr>
        <w:t>3.1- DO PRAZO</w:t>
      </w:r>
    </w:p>
    <w:p w:rsidR="007E2F60" w:rsidRPr="000B0C6D" w:rsidRDefault="007E2F60" w:rsidP="007E2F60">
      <w:pPr>
        <w:spacing w:line="360" w:lineRule="auto"/>
        <w:jc w:val="both"/>
      </w:pPr>
      <w:r w:rsidRPr="000B0C6D">
        <w:rPr>
          <w:b/>
        </w:rPr>
        <w:t>3.1.1 -</w:t>
      </w:r>
      <w:r w:rsidRPr="000B0C6D">
        <w:t xml:space="preserve"> O presente do contrato terá duração de 12 (doze) meses contados da data da sua assinatura.</w:t>
      </w:r>
      <w:r w:rsidR="000B0C6D" w:rsidRPr="000B0C6D">
        <w:t xml:space="preserve"> Podendo ser prorrogado nos termos da lei. </w:t>
      </w:r>
    </w:p>
    <w:p w:rsidR="007E2F60" w:rsidRPr="000B0C6D" w:rsidRDefault="007E2F60" w:rsidP="007E2F60">
      <w:pPr>
        <w:spacing w:line="360" w:lineRule="auto"/>
        <w:jc w:val="both"/>
      </w:pPr>
    </w:p>
    <w:p w:rsidR="007E2F60" w:rsidRPr="000B0C6D" w:rsidRDefault="007E2F60" w:rsidP="007E2F60">
      <w:pPr>
        <w:numPr>
          <w:ilvl w:val="0"/>
          <w:numId w:val="2"/>
        </w:numPr>
        <w:overflowPunct w:val="0"/>
        <w:autoSpaceDE w:val="0"/>
        <w:autoSpaceDN w:val="0"/>
        <w:adjustRightInd w:val="0"/>
        <w:spacing w:line="360" w:lineRule="auto"/>
        <w:jc w:val="both"/>
        <w:textAlignment w:val="baseline"/>
        <w:rPr>
          <w:b/>
        </w:rPr>
      </w:pPr>
      <w:r w:rsidRPr="000B0C6D">
        <w:rPr>
          <w:b/>
        </w:rPr>
        <w:t>DO VALOR</w:t>
      </w:r>
    </w:p>
    <w:p w:rsidR="007E2F60" w:rsidRPr="00FD3431" w:rsidRDefault="007E2F60" w:rsidP="007E2F60">
      <w:pPr>
        <w:spacing w:line="360" w:lineRule="auto"/>
        <w:jc w:val="both"/>
        <w:rPr>
          <w:color w:val="000000" w:themeColor="text1"/>
        </w:rPr>
      </w:pPr>
      <w:r w:rsidRPr="00FD3431">
        <w:rPr>
          <w:b/>
          <w:bCs/>
          <w:color w:val="000000" w:themeColor="text1"/>
        </w:rPr>
        <w:t>3.2.1</w:t>
      </w:r>
      <w:r w:rsidRPr="00FD3431">
        <w:rPr>
          <w:color w:val="000000" w:themeColor="text1"/>
        </w:rPr>
        <w:t xml:space="preserve"> - O valor total estimado</w:t>
      </w:r>
      <w:r w:rsidR="00F0620C" w:rsidRPr="00FD3431">
        <w:rPr>
          <w:color w:val="000000" w:themeColor="text1"/>
        </w:rPr>
        <w:t xml:space="preserve"> do presente contrato é de R$ </w:t>
      </w:r>
      <w:r w:rsidR="00037636">
        <w:rPr>
          <w:color w:val="000000" w:themeColor="text1"/>
        </w:rPr>
        <w:t>_________</w:t>
      </w:r>
      <w:proofErr w:type="gramStart"/>
      <w:r w:rsidR="00275E4C" w:rsidRPr="00FD3431">
        <w:rPr>
          <w:color w:val="000000" w:themeColor="text1"/>
        </w:rPr>
        <w:t>(</w:t>
      </w:r>
      <w:proofErr w:type="gramEnd"/>
      <w:r w:rsidR="00037636">
        <w:rPr>
          <w:color w:val="000000" w:themeColor="text1"/>
        </w:rPr>
        <w:t>___________</w:t>
      </w:r>
      <w:r w:rsidR="00275E4C" w:rsidRPr="00FD3431">
        <w:rPr>
          <w:color w:val="000000" w:themeColor="text1"/>
        </w:rPr>
        <w:t>).</w:t>
      </w:r>
    </w:p>
    <w:p w:rsidR="007E2F60" w:rsidRPr="000B0C6D" w:rsidRDefault="007E2F60" w:rsidP="007E2F60">
      <w:pPr>
        <w:spacing w:line="360" w:lineRule="auto"/>
        <w:jc w:val="both"/>
      </w:pPr>
    </w:p>
    <w:p w:rsidR="007E2F60" w:rsidRPr="000B0C6D" w:rsidRDefault="007E2F60" w:rsidP="007E2F60">
      <w:pPr>
        <w:numPr>
          <w:ilvl w:val="0"/>
          <w:numId w:val="3"/>
        </w:numPr>
        <w:overflowPunct w:val="0"/>
        <w:autoSpaceDE w:val="0"/>
        <w:autoSpaceDN w:val="0"/>
        <w:adjustRightInd w:val="0"/>
        <w:spacing w:line="360" w:lineRule="auto"/>
        <w:jc w:val="both"/>
        <w:textAlignment w:val="baseline"/>
        <w:rPr>
          <w:b/>
        </w:rPr>
      </w:pPr>
      <w:r w:rsidRPr="000B0C6D">
        <w:rPr>
          <w:b/>
        </w:rPr>
        <w:t>DO PAGAMENTO</w:t>
      </w:r>
    </w:p>
    <w:p w:rsidR="007E2F60" w:rsidRPr="0073557A" w:rsidRDefault="007E2F60" w:rsidP="007E2F60">
      <w:pPr>
        <w:autoSpaceDE w:val="0"/>
        <w:autoSpaceDN w:val="0"/>
        <w:adjustRightInd w:val="0"/>
        <w:spacing w:line="360" w:lineRule="auto"/>
        <w:jc w:val="both"/>
      </w:pPr>
      <w:r w:rsidRPr="000B0C6D">
        <w:rPr>
          <w:b/>
        </w:rPr>
        <w:lastRenderedPageBreak/>
        <w:t>3.3.1</w:t>
      </w:r>
      <w:r w:rsidRPr="000B0C6D">
        <w:t xml:space="preserve"> - O pagamento será efetuado a favor da licitante vencedora até </w:t>
      </w:r>
      <w:r w:rsidR="00275E4C">
        <w:t>15 (quinze)</w:t>
      </w:r>
      <w:r w:rsidRPr="000B0C6D">
        <w:t xml:space="preserve"> dia</w:t>
      </w:r>
      <w:r w:rsidR="00275E4C">
        <w:t>s</w:t>
      </w:r>
      <w:r w:rsidRPr="000B0C6D">
        <w:t xml:space="preserve"> após a entrega da respectiva nota fiscal no setor d</w:t>
      </w:r>
      <w:r w:rsidRPr="0073557A">
        <w:t>e Compras e Licitações.</w:t>
      </w:r>
    </w:p>
    <w:p w:rsidR="007E2F60" w:rsidRPr="0073557A" w:rsidRDefault="007E2F60" w:rsidP="007E2F60">
      <w:pPr>
        <w:autoSpaceDE w:val="0"/>
        <w:autoSpaceDN w:val="0"/>
        <w:adjustRightInd w:val="0"/>
        <w:spacing w:line="360" w:lineRule="auto"/>
        <w:jc w:val="both"/>
      </w:pPr>
      <w:r w:rsidRPr="0073557A">
        <w:rPr>
          <w:b/>
        </w:rPr>
        <w:t>3.3.2</w:t>
      </w:r>
      <w:r w:rsidRPr="0073557A">
        <w:t xml:space="preserve"> – A contratada fica obrigada a entregar a nota fiscal no Setor de Compras e L</w:t>
      </w:r>
      <w:r w:rsidR="00FD3431">
        <w:t>icitações do Município de São T</w:t>
      </w:r>
      <w:r w:rsidRPr="0073557A">
        <w:t>omé das Letras, fazendo constar da mesma discriminação dos bens, valores e referência ao número do processo licitatório.</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IV - DA DOTAÇÃO ORÇAMENTÁRIA</w:t>
      </w:r>
    </w:p>
    <w:p w:rsidR="007E2F60" w:rsidRPr="00275E4C" w:rsidRDefault="007E2F60" w:rsidP="007E2F60">
      <w:pPr>
        <w:spacing w:line="360" w:lineRule="auto"/>
        <w:jc w:val="both"/>
        <w:rPr>
          <w:color w:val="FF0000"/>
        </w:rPr>
      </w:pPr>
      <w:r w:rsidRPr="0073557A">
        <w:rPr>
          <w:b/>
        </w:rPr>
        <w:t>4.1</w:t>
      </w:r>
      <w:r w:rsidRPr="0073557A">
        <w:t xml:space="preserve"> - Os recursos necessários ao objeto do presente</w:t>
      </w:r>
      <w:r w:rsidR="00FD3431">
        <w:t xml:space="preserve"> Contrato correrão por conta da seguinte</w:t>
      </w:r>
      <w:r w:rsidR="001C0E4B">
        <w:t xml:space="preserve"> </w:t>
      </w:r>
      <w:r w:rsidR="00FD3431">
        <w:rPr>
          <w:color w:val="000000" w:themeColor="text1"/>
        </w:rPr>
        <w:t>Dotação Orçamentária</w:t>
      </w:r>
      <w:r w:rsidRPr="00FD3431">
        <w:rPr>
          <w:color w:val="000000" w:themeColor="text1"/>
        </w:rPr>
        <w:t xml:space="preserve">: </w:t>
      </w:r>
      <w:r w:rsidR="00CA4560">
        <w:rPr>
          <w:color w:val="000000" w:themeColor="text1"/>
        </w:rPr>
        <w:t>220</w:t>
      </w:r>
      <w:r w:rsidR="00037636">
        <w:rPr>
          <w:color w:val="000000" w:themeColor="text1"/>
        </w:rPr>
        <w:t>.</w:t>
      </w:r>
    </w:p>
    <w:p w:rsidR="007E2F60" w:rsidRPr="001840BC"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V - DAS OBRIGAÇÕES DO CONTRATADO</w:t>
      </w:r>
    </w:p>
    <w:p w:rsidR="007E2F60" w:rsidRPr="0073557A" w:rsidRDefault="007E2F60" w:rsidP="007E2F60">
      <w:pPr>
        <w:autoSpaceDE w:val="0"/>
        <w:autoSpaceDN w:val="0"/>
        <w:adjustRightInd w:val="0"/>
        <w:spacing w:line="360" w:lineRule="auto"/>
        <w:jc w:val="both"/>
      </w:pPr>
      <w:r w:rsidRPr="0073557A">
        <w:rPr>
          <w:b/>
        </w:rPr>
        <w:t>5.1</w:t>
      </w:r>
      <w:r w:rsidRPr="0073557A">
        <w:t xml:space="preserve"> - São obrigações da Adjudicatária, além de outras decorrentes da legislação ou da natureza do objeto licitado:</w:t>
      </w:r>
    </w:p>
    <w:p w:rsidR="007E2F60" w:rsidRPr="0073557A" w:rsidRDefault="007E2F60" w:rsidP="007E2F60">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73557A">
        <w:rPr>
          <w:b/>
        </w:rPr>
        <w:t xml:space="preserve">- </w:t>
      </w:r>
      <w:r w:rsidRPr="0073557A">
        <w:t xml:space="preserve">Responsabilizar-se-á por todas as despesas e encargos de qualquer natureza com </w:t>
      </w:r>
      <w:proofErr w:type="gramStart"/>
      <w:r w:rsidRPr="0073557A">
        <w:t>pessoal de sua contratação necessários</w:t>
      </w:r>
      <w:proofErr w:type="gramEnd"/>
      <w:r w:rsidRPr="0073557A">
        <w:t xml:space="preserve"> à execução do objeto contratual, inclusive encargos relativos à legislação trabalhista e quaisquer outros decorrentes dos serviços constantes do presente contrato.</w:t>
      </w:r>
    </w:p>
    <w:p w:rsidR="007E2F60" w:rsidRPr="0073557A" w:rsidRDefault="007E2F60" w:rsidP="007E2F60">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73557A">
        <w:t>Assumir inteira responsabilidade civil, administrativa e penal por quaisquer danos e prejuízos materiais ou pessoais causados pela contratada, seus empregados ou prepostos, ao contratante ou a terceiros.</w:t>
      </w:r>
    </w:p>
    <w:p w:rsidR="007E2F60" w:rsidRPr="0073557A" w:rsidRDefault="007E2F60" w:rsidP="007E2F60">
      <w:pPr>
        <w:numPr>
          <w:ilvl w:val="2"/>
          <w:numId w:val="4"/>
        </w:numPr>
        <w:tabs>
          <w:tab w:val="clear" w:pos="720"/>
          <w:tab w:val="num" w:pos="0"/>
        </w:tabs>
        <w:spacing w:line="360" w:lineRule="auto"/>
        <w:ind w:left="0" w:firstLine="0"/>
        <w:jc w:val="both"/>
      </w:pPr>
      <w:r w:rsidRPr="0073557A">
        <w:t>- Manter, por todo o período da execução contratual, as condições que garantiram a sua habilitação, incluída a regularidade perante o INSS, FGTS, Fazenda Pública.</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proofErr w:type="gramStart"/>
      <w:r w:rsidRPr="0073557A">
        <w:rPr>
          <w:b/>
        </w:rPr>
        <w:t>CLÁUSULA VI</w:t>
      </w:r>
      <w:proofErr w:type="gramEnd"/>
      <w:r w:rsidRPr="0073557A">
        <w:rPr>
          <w:b/>
        </w:rPr>
        <w:t xml:space="preserve"> - DAS OBRIGAÇÕES DA CONTRATANTE</w:t>
      </w:r>
    </w:p>
    <w:p w:rsidR="007E2F60" w:rsidRPr="0073557A" w:rsidRDefault="007E2F60" w:rsidP="007E2F60">
      <w:pPr>
        <w:spacing w:line="360" w:lineRule="auto"/>
        <w:jc w:val="both"/>
      </w:pPr>
      <w:r w:rsidRPr="0073557A">
        <w:rPr>
          <w:b/>
          <w:bCs/>
        </w:rPr>
        <w:t>6.1</w:t>
      </w:r>
      <w:r w:rsidRPr="0073557A">
        <w:t xml:space="preserve"> - São obrigações da Contratante, além de outras decorrentes da natureza do presente instrumento:</w:t>
      </w:r>
    </w:p>
    <w:p w:rsidR="007E2F60" w:rsidRPr="0073557A" w:rsidRDefault="007E2F60" w:rsidP="007E2F60">
      <w:pPr>
        <w:spacing w:line="360" w:lineRule="auto"/>
        <w:jc w:val="both"/>
      </w:pPr>
      <w:r w:rsidRPr="0073557A">
        <w:rPr>
          <w:b/>
          <w:bCs/>
        </w:rPr>
        <w:t>6.1.1</w:t>
      </w:r>
      <w:r w:rsidRPr="0073557A">
        <w:t xml:space="preserve"> - Fiscalizar a execução;</w:t>
      </w:r>
    </w:p>
    <w:p w:rsidR="007E2F60" w:rsidRDefault="007E2F60" w:rsidP="007E2F60">
      <w:pPr>
        <w:spacing w:line="360" w:lineRule="auto"/>
        <w:jc w:val="both"/>
      </w:pPr>
      <w:r w:rsidRPr="0073557A">
        <w:rPr>
          <w:b/>
        </w:rPr>
        <w:t>6.1.2</w:t>
      </w:r>
      <w:r w:rsidRPr="0073557A">
        <w:t xml:space="preserve"> - Efetuar pagamento a contratada no prazo e forma estipulados neste contrato, mediante a entrega de Nota Fiscal/Fatura, de conformidade com as autorizações expedidas pelo Executivo Municipal.</w:t>
      </w:r>
    </w:p>
    <w:p w:rsidR="002550F3" w:rsidRPr="0073557A" w:rsidRDefault="002550F3" w:rsidP="007E2F60">
      <w:pPr>
        <w:spacing w:line="360" w:lineRule="auto"/>
        <w:jc w:val="both"/>
      </w:pPr>
      <w:r>
        <w:lastRenderedPageBreak/>
        <w:t>6.1.3 – Deixar o material a ser coletado no local indicado</w:t>
      </w:r>
      <w:r w:rsidRPr="002550F3">
        <w:t xml:space="preserve"> </w:t>
      </w:r>
      <w:r>
        <w:t>no edital, em condições de serem coletados, nos dias programados.</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VII - DAS MODIFICAÇÕES E/OU ALTERAÇÕES</w:t>
      </w:r>
    </w:p>
    <w:p w:rsidR="007E2F60" w:rsidRPr="0073557A" w:rsidRDefault="007E2F60" w:rsidP="007E2F60">
      <w:pPr>
        <w:spacing w:line="360" w:lineRule="auto"/>
        <w:jc w:val="both"/>
      </w:pPr>
      <w:r w:rsidRPr="0073557A">
        <w:rPr>
          <w:b/>
        </w:rPr>
        <w:t>7.1</w:t>
      </w:r>
      <w:r w:rsidRPr="0073557A">
        <w:t xml:space="preserve"> - Qualquer modificação de forma ou quantidade (acréscimos ou redução) dos serviços, objeto deste contrato, poderá ser determinada pela contratante mediante assinatura de Termos Aditivos, observadas as normas legais vigentes.</w:t>
      </w:r>
    </w:p>
    <w:p w:rsidR="007E2F60" w:rsidRPr="0073557A" w:rsidRDefault="007E2F60" w:rsidP="007E2F60">
      <w:pPr>
        <w:spacing w:line="360" w:lineRule="auto"/>
        <w:jc w:val="both"/>
        <w:rPr>
          <w:b/>
        </w:rPr>
      </w:pPr>
      <w:r w:rsidRPr="0073557A">
        <w:rPr>
          <w:b/>
        </w:rPr>
        <w:t>CLÁUSULA VIII - DA FISCALIZAÇÃO E ACOMPANHAMENTO DO CONTRATO</w:t>
      </w:r>
    </w:p>
    <w:p w:rsidR="007E2F60" w:rsidRPr="0073557A" w:rsidRDefault="007E2F60" w:rsidP="007E2F60">
      <w:pPr>
        <w:spacing w:line="360" w:lineRule="auto"/>
        <w:jc w:val="both"/>
      </w:pPr>
      <w:r w:rsidRPr="0073557A">
        <w:rPr>
          <w:b/>
        </w:rPr>
        <w:t>8.1</w:t>
      </w:r>
      <w:r w:rsidRPr="0073557A">
        <w:t xml:space="preserve"> - Compete </w:t>
      </w:r>
      <w:r w:rsidR="00F012E6">
        <w:t xml:space="preserve">a Secretaria Municipal </w:t>
      </w:r>
      <w:r w:rsidR="001317C2">
        <w:t xml:space="preserve">Saúde </w:t>
      </w:r>
      <w:r w:rsidR="00F012E6">
        <w:t>de São T</w:t>
      </w:r>
      <w:r w:rsidRPr="0073557A">
        <w:t xml:space="preserve">omé das Letras, expedir as autorizações de fornecimento ao contratado, </w:t>
      </w:r>
      <w:r w:rsidR="001317C2">
        <w:t xml:space="preserve">acompanhar e atestar a pesagem do resíduo no ato do recolhimento, </w:t>
      </w:r>
      <w:r w:rsidRPr="0073557A">
        <w:t>receber e atestar as</w:t>
      </w:r>
      <w:r w:rsidR="00491483">
        <w:t xml:space="preserve"> </w:t>
      </w:r>
      <w:r w:rsidRPr="0073557A">
        <w:t>notas fiscais emitidas e zelar pelo fiel cumprimento deste contrato.</w:t>
      </w:r>
    </w:p>
    <w:p w:rsidR="007E2F60" w:rsidRPr="0073557A" w:rsidRDefault="007E2F60" w:rsidP="007E2F60">
      <w:pPr>
        <w:spacing w:line="360" w:lineRule="auto"/>
        <w:jc w:val="both"/>
        <w:rPr>
          <w:b/>
        </w:rPr>
      </w:pPr>
      <w:r w:rsidRPr="0073557A">
        <w:rPr>
          <w:b/>
        </w:rPr>
        <w:t>CLÁUSULA IX - DAS PENALIDADES</w:t>
      </w:r>
    </w:p>
    <w:p w:rsidR="007E2F60" w:rsidRPr="0073557A" w:rsidRDefault="007E2F60" w:rsidP="007E2F60">
      <w:pPr>
        <w:spacing w:line="360" w:lineRule="auto"/>
        <w:jc w:val="both"/>
      </w:pPr>
      <w:r w:rsidRPr="0073557A">
        <w:rPr>
          <w:b/>
          <w:bCs/>
        </w:rPr>
        <w:t>9.1</w:t>
      </w:r>
      <w:r w:rsidRPr="0073557A">
        <w:t xml:space="preserve"> - O descumprimento total ou parcial das obrigações assumidas caracterizará a inadimplência do Contratado, ficando à mesma, garantida defesa prévia, sujeita às seguintes penalidades:</w:t>
      </w:r>
    </w:p>
    <w:p w:rsidR="007E2F60" w:rsidRPr="0073557A" w:rsidRDefault="007E2F60" w:rsidP="007E2F60">
      <w:pPr>
        <w:spacing w:line="360" w:lineRule="auto"/>
        <w:jc w:val="both"/>
      </w:pPr>
      <w:r w:rsidRPr="0073557A">
        <w:rPr>
          <w:b/>
          <w:bCs/>
        </w:rPr>
        <w:t>9.1.1</w:t>
      </w:r>
      <w:r w:rsidRPr="0073557A">
        <w:t xml:space="preserve"> - Advertência;</w:t>
      </w:r>
    </w:p>
    <w:p w:rsidR="007E2F60" w:rsidRPr="0073557A" w:rsidRDefault="007E2F60" w:rsidP="007E2F60">
      <w:pPr>
        <w:spacing w:line="360" w:lineRule="auto"/>
        <w:jc w:val="both"/>
      </w:pPr>
      <w:r w:rsidRPr="0073557A">
        <w:rPr>
          <w:b/>
          <w:bCs/>
        </w:rPr>
        <w:t>9.1.2</w:t>
      </w:r>
      <w:r w:rsidRPr="0073557A">
        <w:t xml:space="preserve"> - Multa de 10% (dez por cento) sobre o valor contratado, devidamente atualizado pelo Índice Nacional de Preços ao Consumidor - INPC/IBGE;</w:t>
      </w:r>
    </w:p>
    <w:p w:rsidR="007E2F60" w:rsidRPr="0073557A" w:rsidRDefault="007E2F60" w:rsidP="007E2F60">
      <w:pPr>
        <w:spacing w:line="360" w:lineRule="auto"/>
        <w:jc w:val="both"/>
      </w:pPr>
      <w:r w:rsidRPr="0073557A">
        <w:rPr>
          <w:b/>
          <w:bCs/>
        </w:rPr>
        <w:t>9.1.3</w:t>
      </w:r>
      <w:r w:rsidRPr="0073557A">
        <w:t xml:space="preserve"> - Suspensão temporária de participação em lic</w:t>
      </w:r>
      <w:r w:rsidR="00F012E6">
        <w:t>itação com o Município de São T</w:t>
      </w:r>
      <w:r w:rsidRPr="0073557A">
        <w:t>omé das Letras pelo prazo de 02 (dois) anos;</w:t>
      </w:r>
    </w:p>
    <w:p w:rsidR="007E2F60" w:rsidRPr="0073557A" w:rsidRDefault="007E2F60" w:rsidP="007E2F60">
      <w:pPr>
        <w:spacing w:line="360" w:lineRule="auto"/>
        <w:jc w:val="both"/>
      </w:pPr>
      <w:r w:rsidRPr="0073557A">
        <w:rPr>
          <w:b/>
          <w:bCs/>
        </w:rPr>
        <w:t>9.1.4</w:t>
      </w:r>
      <w:r w:rsidRPr="0073557A">
        <w:t xml:space="preserve"> - 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7E2F60" w:rsidRPr="0073557A" w:rsidRDefault="007E2F60" w:rsidP="007E2F60">
      <w:pPr>
        <w:pStyle w:val="Corpodetexto"/>
        <w:tabs>
          <w:tab w:val="left" w:pos="1200"/>
        </w:tabs>
        <w:spacing w:after="0" w:line="360" w:lineRule="auto"/>
        <w:jc w:val="both"/>
      </w:pPr>
      <w:r w:rsidRPr="0073557A">
        <w:rPr>
          <w:b/>
          <w:bCs/>
        </w:rPr>
        <w:t>9.2</w:t>
      </w:r>
      <w:r w:rsidRPr="0073557A">
        <w:t xml:space="preserve"> - Na hipótese dos bens não serem entregues nas condições estabelecidas, o Contratado sujeitar-se-á à multa de 10% (dez por cento) sobre o valor do pedido, independentemente da aplicação de outras sanções previstas em lei.</w:t>
      </w:r>
    </w:p>
    <w:p w:rsidR="007E2F60" w:rsidRPr="0073557A" w:rsidRDefault="007E2F60" w:rsidP="007E2F60">
      <w:pPr>
        <w:pStyle w:val="Corpodetexto"/>
        <w:tabs>
          <w:tab w:val="left" w:pos="1200"/>
        </w:tabs>
        <w:spacing w:after="0" w:line="360" w:lineRule="auto"/>
        <w:jc w:val="both"/>
      </w:pPr>
      <w:r w:rsidRPr="0073557A">
        <w:rPr>
          <w:b/>
          <w:bCs/>
        </w:rPr>
        <w:t>9.3</w:t>
      </w:r>
      <w:r w:rsidRPr="0073557A">
        <w:t xml:space="preserve"> - Pelo atraso injustificado na entrega do serviço será aplicada multa de 0,5% (cinco décimos por cento) por dia de atraso, calculada sobre o valor dos bens, bem como a multa prevista no item acima.</w:t>
      </w:r>
    </w:p>
    <w:p w:rsidR="007E2F60" w:rsidRPr="0073557A" w:rsidRDefault="007E2F60" w:rsidP="007E2F60">
      <w:pPr>
        <w:pStyle w:val="Corpodetexto"/>
        <w:tabs>
          <w:tab w:val="left" w:pos="1200"/>
        </w:tabs>
        <w:spacing w:after="0" w:line="360" w:lineRule="auto"/>
        <w:jc w:val="both"/>
      </w:pPr>
      <w:r w:rsidRPr="0073557A">
        <w:rPr>
          <w:b/>
          <w:bCs/>
        </w:rPr>
        <w:lastRenderedPageBreak/>
        <w:t>9.4</w:t>
      </w:r>
      <w:r w:rsidRPr="0073557A">
        <w:t xml:space="preserve"> - As multas lançadas pelo Município serão deduzidas diretamente dos créditos que o contratado tiver em razão da presente licitação.</w:t>
      </w:r>
    </w:p>
    <w:p w:rsidR="007E2F60" w:rsidRPr="0073557A" w:rsidRDefault="007E2F60" w:rsidP="007E2F60">
      <w:pPr>
        <w:spacing w:line="360" w:lineRule="auto"/>
        <w:jc w:val="both"/>
        <w:rPr>
          <w:b/>
        </w:rPr>
      </w:pPr>
      <w:r w:rsidRPr="0073557A">
        <w:rPr>
          <w:b/>
        </w:rPr>
        <w:t>CLÁUSULA X - DA RESCISÃO</w:t>
      </w:r>
    </w:p>
    <w:p w:rsidR="007E2F60" w:rsidRPr="0073557A" w:rsidRDefault="007E2F60" w:rsidP="007E2F60">
      <w:pPr>
        <w:spacing w:line="360" w:lineRule="auto"/>
        <w:jc w:val="both"/>
      </w:pPr>
      <w:r w:rsidRPr="0073557A">
        <w:rPr>
          <w:b/>
          <w:bCs/>
        </w:rPr>
        <w:t>10.1</w:t>
      </w:r>
      <w:r w:rsidRPr="0073557A">
        <w:t xml:space="preserve"> - A rescisão do presente contrato poderá ser:</w:t>
      </w:r>
    </w:p>
    <w:p w:rsidR="007E2F60" w:rsidRPr="0073557A" w:rsidRDefault="007E2F60" w:rsidP="007E2F60">
      <w:pPr>
        <w:spacing w:line="360" w:lineRule="auto"/>
        <w:jc w:val="both"/>
      </w:pPr>
      <w:r w:rsidRPr="0073557A">
        <w:rPr>
          <w:b/>
          <w:bCs/>
        </w:rPr>
        <w:t>10.1.1</w:t>
      </w:r>
      <w:r w:rsidRPr="0073557A">
        <w:t xml:space="preserve"> - determinada por ato motivado da Administração, após processo regular, assegurado o contraditório e ampla defesa, nos casos do artigo 78, I a XII e XVII.</w:t>
      </w:r>
    </w:p>
    <w:p w:rsidR="007E2F60" w:rsidRPr="0073557A" w:rsidRDefault="007E2F60" w:rsidP="007E2F60">
      <w:pPr>
        <w:spacing w:line="360" w:lineRule="auto"/>
        <w:jc w:val="both"/>
      </w:pPr>
      <w:r w:rsidRPr="0073557A">
        <w:rPr>
          <w:b/>
          <w:bCs/>
        </w:rPr>
        <w:t>10.1.2</w:t>
      </w:r>
      <w:r w:rsidRPr="0073557A">
        <w:t xml:space="preserve"> - amigável, por acordo entre as partes, reduzida a termo no processo de licitação, desde que haja conveniência para a Administração;</w:t>
      </w:r>
    </w:p>
    <w:p w:rsidR="007E2F60" w:rsidRPr="0073557A" w:rsidRDefault="007E2F60" w:rsidP="007E2F60">
      <w:pPr>
        <w:spacing w:line="360" w:lineRule="auto"/>
        <w:jc w:val="both"/>
      </w:pPr>
      <w:r w:rsidRPr="0073557A">
        <w:rPr>
          <w:b/>
          <w:bCs/>
        </w:rPr>
        <w:t>10.1.3</w:t>
      </w:r>
      <w:r w:rsidRPr="0073557A">
        <w:t xml:space="preserve"> - judicial, nos termos da legislação.</w:t>
      </w:r>
    </w:p>
    <w:p w:rsidR="007E2F60" w:rsidRPr="0073557A" w:rsidRDefault="007E2F60" w:rsidP="007E2F60">
      <w:pPr>
        <w:spacing w:line="360" w:lineRule="auto"/>
        <w:jc w:val="both"/>
      </w:pPr>
      <w:r w:rsidRPr="0073557A">
        <w:rPr>
          <w:b/>
          <w:bCs/>
        </w:rPr>
        <w:t>10.2</w:t>
      </w:r>
      <w:r w:rsidRPr="0073557A">
        <w:t xml:space="preserve"> - No caso de rescisão do Contrato, ficará suspenso o pagamento a contratada até que se apurem eventuais perdas e danos.</w:t>
      </w:r>
    </w:p>
    <w:p w:rsidR="007E2F60" w:rsidRPr="0073557A" w:rsidRDefault="007E2F60" w:rsidP="007E2F60">
      <w:pPr>
        <w:spacing w:line="360" w:lineRule="auto"/>
        <w:jc w:val="both"/>
        <w:rPr>
          <w:b/>
        </w:rPr>
      </w:pPr>
      <w:r w:rsidRPr="0073557A">
        <w:rPr>
          <w:b/>
        </w:rPr>
        <w:t>CLÁUSULA XI - DA INDENIZAÇÃO</w:t>
      </w:r>
    </w:p>
    <w:p w:rsidR="007E2F60" w:rsidRPr="0073557A" w:rsidRDefault="007E2F60" w:rsidP="007E2F60">
      <w:pPr>
        <w:spacing w:line="360" w:lineRule="auto"/>
        <w:jc w:val="both"/>
      </w:pPr>
      <w:r w:rsidRPr="0073557A">
        <w:rPr>
          <w:b/>
          <w:bCs/>
        </w:rPr>
        <w:t>11.1</w:t>
      </w:r>
      <w:r w:rsidRPr="0073557A">
        <w:t xml:space="preserve"> - Ocorrendo a rescisão, a contratada caberá receber o valor dos serviços entregues até a data da rescisão, desde que observado o item 10.2 da cláusula X do presente Contrato.</w:t>
      </w:r>
    </w:p>
    <w:p w:rsidR="007E2F60" w:rsidRPr="0073557A" w:rsidRDefault="007E2F60" w:rsidP="007E2F60">
      <w:pPr>
        <w:spacing w:line="360" w:lineRule="auto"/>
        <w:jc w:val="both"/>
        <w:rPr>
          <w:b/>
        </w:rPr>
      </w:pPr>
      <w:r w:rsidRPr="0073557A">
        <w:rPr>
          <w:b/>
        </w:rPr>
        <w:t>CLÁUSULO XII - DO FORO</w:t>
      </w:r>
    </w:p>
    <w:p w:rsidR="007E2F60" w:rsidRPr="0073557A" w:rsidRDefault="007E2F60" w:rsidP="007E2F60">
      <w:pPr>
        <w:spacing w:line="360" w:lineRule="auto"/>
        <w:jc w:val="both"/>
      </w:pPr>
      <w:r w:rsidRPr="0073557A">
        <w:rPr>
          <w:b/>
          <w:bCs/>
        </w:rPr>
        <w:t>12.1</w:t>
      </w:r>
      <w:r w:rsidRPr="0073557A">
        <w:t xml:space="preserve"> - Fica eleito o Foro da Comarca de Três Corações para dirimir quaisquer dúvidas referentes a este Contrato, com renúncia expressa de qualquer outro, por mais especial que seja. </w:t>
      </w:r>
    </w:p>
    <w:p w:rsidR="007E2F60" w:rsidRDefault="007E2F60" w:rsidP="007E2F60">
      <w:pPr>
        <w:spacing w:line="360" w:lineRule="auto"/>
        <w:jc w:val="both"/>
      </w:pPr>
      <w:r w:rsidRPr="0073557A">
        <w:t>E, por estarem justos e contratados, os representantes das partes assinam o presente instrumento, na presen</w:t>
      </w:r>
      <w:r w:rsidR="00037636">
        <w:t>ça das testemunhas abaixo, em 02 (duas</w:t>
      </w:r>
      <w:r w:rsidRPr="0073557A">
        <w:t>) vias de igual teor e forma para um só efeito.</w:t>
      </w:r>
    </w:p>
    <w:p w:rsidR="001C0E4B" w:rsidRPr="0073557A" w:rsidRDefault="001C0E4B" w:rsidP="007E2F60">
      <w:pPr>
        <w:spacing w:line="360" w:lineRule="auto"/>
        <w:jc w:val="both"/>
      </w:pPr>
    </w:p>
    <w:p w:rsidR="007E2F60" w:rsidRPr="0073557A" w:rsidRDefault="007E2F60" w:rsidP="007E2F60">
      <w:pPr>
        <w:spacing w:line="360" w:lineRule="auto"/>
        <w:jc w:val="center"/>
      </w:pPr>
    </w:p>
    <w:p w:rsidR="007E2F60" w:rsidRDefault="00B4154C" w:rsidP="007E2F60">
      <w:pPr>
        <w:spacing w:line="360" w:lineRule="auto"/>
        <w:jc w:val="center"/>
        <w:rPr>
          <w:color w:val="000000" w:themeColor="text1"/>
        </w:rPr>
      </w:pPr>
      <w:r w:rsidRPr="00FD3431">
        <w:rPr>
          <w:color w:val="000000" w:themeColor="text1"/>
        </w:rPr>
        <w:t>Prefeitura Municipal de São T</w:t>
      </w:r>
      <w:r w:rsidR="007E2F60" w:rsidRPr="00FD3431">
        <w:rPr>
          <w:color w:val="000000" w:themeColor="text1"/>
        </w:rPr>
        <w:t xml:space="preserve">omé das Letras, </w:t>
      </w:r>
      <w:r w:rsidR="00F012E6" w:rsidRPr="00FD3431">
        <w:rPr>
          <w:color w:val="000000" w:themeColor="text1"/>
        </w:rPr>
        <w:t>______</w:t>
      </w:r>
      <w:r w:rsidR="007E2F60" w:rsidRPr="00FD3431">
        <w:rPr>
          <w:color w:val="000000" w:themeColor="text1"/>
        </w:rPr>
        <w:t xml:space="preserve">de </w:t>
      </w:r>
      <w:r w:rsidR="00F012E6" w:rsidRPr="00FD3431">
        <w:rPr>
          <w:color w:val="000000" w:themeColor="text1"/>
        </w:rPr>
        <w:t>_______</w:t>
      </w:r>
      <w:r w:rsidR="001C0E4B">
        <w:rPr>
          <w:color w:val="000000" w:themeColor="text1"/>
        </w:rPr>
        <w:t xml:space="preserve">de </w:t>
      </w:r>
      <w:r w:rsidR="00EC172A">
        <w:rPr>
          <w:color w:val="000000" w:themeColor="text1"/>
        </w:rPr>
        <w:t>202</w:t>
      </w:r>
      <w:r w:rsidR="00022E14">
        <w:rPr>
          <w:color w:val="000000" w:themeColor="text1"/>
        </w:rPr>
        <w:t>2</w:t>
      </w:r>
      <w:r w:rsidR="007E2F60" w:rsidRPr="00FD3431">
        <w:rPr>
          <w:color w:val="000000" w:themeColor="text1"/>
        </w:rPr>
        <w:t>.</w:t>
      </w:r>
    </w:p>
    <w:p w:rsidR="001C0E4B" w:rsidRDefault="001C0E4B" w:rsidP="007E2F60">
      <w:pPr>
        <w:spacing w:line="360" w:lineRule="auto"/>
        <w:jc w:val="center"/>
        <w:rPr>
          <w:color w:val="000000" w:themeColor="text1"/>
        </w:rPr>
      </w:pPr>
    </w:p>
    <w:p w:rsidR="001C0E4B" w:rsidRDefault="001C0E4B" w:rsidP="007E2F60">
      <w:pPr>
        <w:spacing w:line="360" w:lineRule="auto"/>
        <w:jc w:val="center"/>
        <w:rPr>
          <w:color w:val="000000" w:themeColor="text1"/>
        </w:rPr>
      </w:pPr>
    </w:p>
    <w:p w:rsidR="001C0E4B" w:rsidRPr="00FD3431" w:rsidRDefault="001C0E4B" w:rsidP="007E2F60">
      <w:pPr>
        <w:spacing w:line="360" w:lineRule="auto"/>
        <w:jc w:val="center"/>
        <w:rPr>
          <w:color w:val="000000" w:themeColor="text1"/>
        </w:rPr>
      </w:pPr>
    </w:p>
    <w:p w:rsidR="007E2F60" w:rsidRPr="00FD3431" w:rsidRDefault="007E2F60" w:rsidP="007E2F60">
      <w:pPr>
        <w:spacing w:line="360" w:lineRule="auto"/>
        <w:jc w:val="both"/>
        <w:rPr>
          <w:color w:val="000000" w:themeColor="text1"/>
        </w:rPr>
      </w:pPr>
    </w:p>
    <w:p w:rsidR="007E2F60" w:rsidRPr="00FD3431" w:rsidRDefault="00FD3431" w:rsidP="007E2F60">
      <w:pPr>
        <w:pStyle w:val="Ttulo1"/>
        <w:spacing w:before="0" w:after="0" w:line="360" w:lineRule="auto"/>
        <w:jc w:val="center"/>
        <w:rPr>
          <w:rFonts w:ascii="Times New Roman" w:hAnsi="Times New Roman"/>
          <w:color w:val="000000" w:themeColor="text1"/>
          <w:sz w:val="24"/>
          <w:szCs w:val="24"/>
        </w:rPr>
      </w:pPr>
      <w:r w:rsidRPr="00FD3431">
        <w:rPr>
          <w:rFonts w:ascii="Times New Roman" w:hAnsi="Times New Roman"/>
          <w:color w:val="000000" w:themeColor="text1"/>
          <w:sz w:val="24"/>
          <w:szCs w:val="24"/>
        </w:rPr>
        <w:t>TOMÉ REIS ALVARENGA</w:t>
      </w:r>
    </w:p>
    <w:p w:rsidR="007E2F60" w:rsidRDefault="00FD3431" w:rsidP="00F0620C">
      <w:pPr>
        <w:spacing w:line="360" w:lineRule="auto"/>
        <w:jc w:val="center"/>
      </w:pPr>
      <w:r>
        <w:t>Prefeito</w:t>
      </w:r>
      <w:r w:rsidR="007E2F60" w:rsidRPr="0073557A">
        <w:t xml:space="preserve"> Municipa</w:t>
      </w:r>
      <w:r w:rsidR="00F0620C">
        <w:t>l</w:t>
      </w:r>
    </w:p>
    <w:p w:rsidR="00F0620C" w:rsidRDefault="00F0620C" w:rsidP="00F0620C">
      <w:pPr>
        <w:spacing w:line="360" w:lineRule="auto"/>
        <w:jc w:val="center"/>
      </w:pPr>
    </w:p>
    <w:p w:rsidR="00F0620C" w:rsidRDefault="00F0620C" w:rsidP="00F0620C">
      <w:pPr>
        <w:spacing w:line="360" w:lineRule="auto"/>
        <w:jc w:val="center"/>
      </w:pPr>
    </w:p>
    <w:p w:rsidR="001C0E4B" w:rsidRDefault="001C0E4B" w:rsidP="00F0620C">
      <w:pPr>
        <w:spacing w:line="360" w:lineRule="auto"/>
        <w:jc w:val="center"/>
      </w:pPr>
    </w:p>
    <w:p w:rsidR="001C0E4B" w:rsidRDefault="001C0E4B" w:rsidP="00F0620C">
      <w:pPr>
        <w:spacing w:line="360" w:lineRule="auto"/>
        <w:jc w:val="center"/>
      </w:pPr>
    </w:p>
    <w:p w:rsidR="001C0E4B" w:rsidRDefault="001C0E4B" w:rsidP="00F0620C">
      <w:pPr>
        <w:spacing w:line="360" w:lineRule="auto"/>
        <w:jc w:val="center"/>
      </w:pPr>
    </w:p>
    <w:p w:rsidR="00F0620C" w:rsidRPr="00F0620C" w:rsidRDefault="00F012E6" w:rsidP="00F0620C">
      <w:pPr>
        <w:spacing w:line="360" w:lineRule="auto"/>
        <w:jc w:val="center"/>
      </w:pPr>
      <w:r>
        <w:t>_________________________________</w:t>
      </w:r>
    </w:p>
    <w:p w:rsidR="007E2F60" w:rsidRPr="0073557A" w:rsidRDefault="007E2F60" w:rsidP="007E2F60">
      <w:pPr>
        <w:spacing w:line="360" w:lineRule="auto"/>
        <w:jc w:val="center"/>
      </w:pPr>
      <w:r>
        <w:rPr>
          <w:bCs/>
        </w:rPr>
        <w:t>EMPRESA</w:t>
      </w:r>
    </w:p>
    <w:p w:rsidR="007E2F60" w:rsidRPr="0073557A" w:rsidRDefault="007E2F60" w:rsidP="007E2F60">
      <w:pPr>
        <w:spacing w:line="360" w:lineRule="auto"/>
        <w:jc w:val="both"/>
        <w:rPr>
          <w:b/>
        </w:rPr>
      </w:pPr>
    </w:p>
    <w:p w:rsidR="007E2F60" w:rsidRPr="0073557A" w:rsidRDefault="007E2F60" w:rsidP="007E2F60">
      <w:pPr>
        <w:spacing w:line="360" w:lineRule="auto"/>
        <w:jc w:val="both"/>
      </w:pPr>
      <w:r w:rsidRPr="0073557A">
        <w:rPr>
          <w:b/>
        </w:rPr>
        <w:t>TESTEMUNHAS:</w:t>
      </w:r>
      <w:r w:rsidRPr="0073557A">
        <w:tab/>
        <w:t>1 - _______________________________CPF_________________</w:t>
      </w:r>
    </w:p>
    <w:p w:rsidR="007E2F60" w:rsidRPr="0073557A" w:rsidRDefault="007E2F60" w:rsidP="007E2F60">
      <w:pPr>
        <w:spacing w:line="360" w:lineRule="auto"/>
        <w:ind w:left="1416" w:firstLine="708"/>
        <w:jc w:val="both"/>
      </w:pPr>
    </w:p>
    <w:p w:rsidR="007E2F60" w:rsidRPr="0073557A" w:rsidRDefault="007E2F60" w:rsidP="007E2F60">
      <w:pPr>
        <w:spacing w:line="360" w:lineRule="auto"/>
        <w:ind w:left="1416" w:firstLine="708"/>
        <w:jc w:val="both"/>
      </w:pPr>
      <w:r w:rsidRPr="0073557A">
        <w:t>2 - _______________________________CPF_________________</w:t>
      </w:r>
    </w:p>
    <w:sectPr w:rsidR="007E2F60" w:rsidRPr="0073557A" w:rsidSect="008909AC">
      <w:headerReference w:type="even" r:id="rId11"/>
      <w:headerReference w:type="default" r:id="rId12"/>
      <w:footerReference w:type="default" r:id="rId13"/>
      <w:headerReference w:type="first" r:id="rId14"/>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68F" w:rsidRDefault="0017768F">
      <w:r>
        <w:separator/>
      </w:r>
    </w:p>
  </w:endnote>
  <w:endnote w:type="continuationSeparator" w:id="0">
    <w:p w:rsidR="0017768F" w:rsidRDefault="0017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8F" w:rsidRDefault="0017768F">
    <w:pPr>
      <w:pStyle w:val="Rodap"/>
    </w:pPr>
    <w:r>
      <w:t xml:space="preserve">Página </w:t>
    </w:r>
    <w:r>
      <w:rPr>
        <w:b/>
        <w:szCs w:val="24"/>
      </w:rPr>
      <w:fldChar w:fldCharType="begin"/>
    </w:r>
    <w:r>
      <w:rPr>
        <w:b/>
      </w:rPr>
      <w:instrText>PAGE</w:instrText>
    </w:r>
    <w:r>
      <w:rPr>
        <w:b/>
        <w:szCs w:val="24"/>
      </w:rPr>
      <w:fldChar w:fldCharType="separate"/>
    </w:r>
    <w:r w:rsidR="00071CC7">
      <w:rPr>
        <w:b/>
        <w:noProof/>
      </w:rPr>
      <w:t>3</w:t>
    </w:r>
    <w:r>
      <w:rPr>
        <w:b/>
        <w:szCs w:val="24"/>
      </w:rPr>
      <w:fldChar w:fldCharType="end"/>
    </w:r>
    <w:r>
      <w:t xml:space="preserve"> de </w:t>
    </w:r>
    <w:r>
      <w:rPr>
        <w:b/>
        <w:szCs w:val="24"/>
      </w:rPr>
      <w:fldChar w:fldCharType="begin"/>
    </w:r>
    <w:r>
      <w:rPr>
        <w:b/>
      </w:rPr>
      <w:instrText>NUMPAGES</w:instrText>
    </w:r>
    <w:r>
      <w:rPr>
        <w:b/>
        <w:szCs w:val="24"/>
      </w:rPr>
      <w:fldChar w:fldCharType="separate"/>
    </w:r>
    <w:r w:rsidR="00071CC7">
      <w:rPr>
        <w:b/>
        <w:noProof/>
      </w:rPr>
      <w:t>28</w:t>
    </w:r>
    <w:r>
      <w:rPr>
        <w:b/>
        <w:szCs w:val="24"/>
      </w:rPr>
      <w:fldChar w:fldCharType="end"/>
    </w:r>
  </w:p>
  <w:p w:rsidR="0017768F" w:rsidRPr="0017768F" w:rsidRDefault="0017768F" w:rsidP="00D91D3B">
    <w:pPr>
      <w:pStyle w:val="Rodap"/>
      <w:jc w:val="center"/>
      <w:rPr>
        <w:rFonts w:ascii="Arial" w:hAnsi="Arial" w:cs="Arial"/>
        <w:b/>
        <w:sz w:val="14"/>
        <w:szCs w:val="14"/>
        <w:lang w:val="pt-PT"/>
      </w:rPr>
    </w:pPr>
    <w:r>
      <w:rPr>
        <w:rFonts w:ascii="Arial" w:hAnsi="Arial" w:cs="Arial"/>
        <w:sz w:val="14"/>
        <w:szCs w:val="14"/>
      </w:rPr>
      <w:t xml:space="preserve">Processo: </w:t>
    </w:r>
    <w:r>
      <w:rPr>
        <w:rFonts w:ascii="Arial" w:hAnsi="Arial" w:cs="Arial"/>
        <w:sz w:val="14"/>
        <w:szCs w:val="14"/>
        <w:lang w:val="pt-PT"/>
      </w:rPr>
      <w:t>112/2022</w:t>
    </w:r>
    <w:r>
      <w:rPr>
        <w:rFonts w:ascii="Arial" w:hAnsi="Arial" w:cs="Arial"/>
        <w:b/>
        <w:sz w:val="14"/>
        <w:szCs w:val="14"/>
      </w:rPr>
      <w:t xml:space="preserve"> Pregão </w:t>
    </w:r>
    <w:r w:rsidR="00022E14" w:rsidRPr="00AD29D7">
      <w:rPr>
        <w:rFonts w:ascii="Arial" w:hAnsi="Arial" w:cs="Arial"/>
        <w:b/>
        <w:sz w:val="14"/>
        <w:szCs w:val="14"/>
      </w:rPr>
      <w:t>presencial</w:t>
    </w:r>
    <w:r w:rsidRPr="00AD29D7">
      <w:rPr>
        <w:rFonts w:ascii="Arial" w:hAnsi="Arial" w:cs="Arial"/>
        <w:b/>
        <w:sz w:val="14"/>
        <w:szCs w:val="14"/>
      </w:rPr>
      <w:t xml:space="preserve"> nº </w:t>
    </w:r>
    <w:r>
      <w:rPr>
        <w:rFonts w:ascii="Arial" w:hAnsi="Arial" w:cs="Arial"/>
        <w:b/>
        <w:sz w:val="14"/>
        <w:szCs w:val="14"/>
        <w:lang w:val="pt-PT"/>
      </w:rPr>
      <w:t>031/2022</w:t>
    </w:r>
  </w:p>
  <w:p w:rsidR="0017768F" w:rsidRPr="00A4212F" w:rsidRDefault="0017768F" w:rsidP="00DA2B76">
    <w:pPr>
      <w:pStyle w:val="Rodap"/>
      <w:jc w:val="center"/>
      <w:rPr>
        <w:sz w:val="14"/>
        <w:szCs w:val="14"/>
      </w:rPr>
    </w:pPr>
    <w:r>
      <w:rPr>
        <w:rFonts w:ascii="Arial" w:hAnsi="Arial" w:cs="Arial"/>
        <w:b/>
        <w:sz w:val="14"/>
        <w:szCs w:val="14"/>
      </w:rPr>
      <w:t>Objeto</w:t>
    </w:r>
    <w:r w:rsidRPr="00AD29D7">
      <w:rPr>
        <w:rFonts w:ascii="Arial" w:hAnsi="Arial" w:cs="Arial"/>
        <w:b/>
        <w:sz w:val="14"/>
        <w:szCs w:val="14"/>
      </w:rPr>
      <w:t xml:space="preserve">: </w:t>
    </w:r>
    <w:r>
      <w:rPr>
        <w:rFonts w:ascii="Arial" w:hAnsi="Arial" w:cs="Arial"/>
        <w:b/>
        <w:sz w:val="14"/>
        <w:szCs w:val="14"/>
      </w:rPr>
      <w:t xml:space="preserve">Contratação de Empresa especializada para coleta, transporte, tratamento e destinação final de resíduos que representam risco </w:t>
    </w:r>
    <w:r w:rsidRPr="00597014">
      <w:rPr>
        <w:rFonts w:ascii="Arial" w:hAnsi="Arial" w:cs="Arial"/>
        <w:sz w:val="14"/>
        <w:szCs w:val="14"/>
      </w:rPr>
      <w:t>Biológico, derivados de produtos de saúde e lixo hospitalar.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68F" w:rsidRDefault="0017768F">
      <w:r>
        <w:separator/>
      </w:r>
    </w:p>
  </w:footnote>
  <w:footnote w:type="continuationSeparator" w:id="0">
    <w:p w:rsidR="0017768F" w:rsidRDefault="00177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8F" w:rsidRDefault="00071CC7">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07086" o:spid="_x0000_s2068" type="#_x0000_t75" style="position:absolute;margin-left:0;margin-top:0;width:481.8pt;height:528.45pt;z-index:-251657728;mso-position-horizontal:center;mso-position-horizontal-relative:margin;mso-position-vertical:center;mso-position-vertical-relative:margin" o:allowincell="f">
          <v:imagedata r:id="rId1" o:title="brasao" gain="19661f" blacklevel="22938f"/>
          <w10:wrap anchorx="margin" anchory="margin"/>
        </v:shape>
      </w:pict>
    </w:r>
    <w:r w:rsidR="0017768F">
      <w:rPr>
        <w:rStyle w:val="Nmerodepgina"/>
      </w:rPr>
      <w:fldChar w:fldCharType="begin"/>
    </w:r>
    <w:r w:rsidR="0017768F">
      <w:rPr>
        <w:rStyle w:val="Nmerodepgina"/>
      </w:rPr>
      <w:instrText xml:space="preserve">PAGE  </w:instrText>
    </w:r>
    <w:r w:rsidR="0017768F">
      <w:rPr>
        <w:rStyle w:val="Nmerodepgina"/>
      </w:rPr>
      <w:fldChar w:fldCharType="end"/>
    </w:r>
  </w:p>
  <w:p w:rsidR="0017768F" w:rsidRDefault="0017768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8F" w:rsidRDefault="0017768F" w:rsidP="00EC172A">
    <w:pPr>
      <w:pStyle w:val="Cabealho"/>
      <w:jc w:val="center"/>
    </w:pPr>
  </w:p>
  <w:p w:rsidR="0017768F" w:rsidRPr="00C71850" w:rsidRDefault="0017768F" w:rsidP="00EC172A">
    <w:pPr>
      <w:pStyle w:val="Cabealho"/>
      <w:jc w:val="center"/>
      <w:rPr>
        <w:b/>
        <w:bCs/>
        <w:caps/>
        <w:sz w:val="28"/>
        <w:szCs w:val="28"/>
      </w:rPr>
    </w:pPr>
    <w:r>
      <w:rPr>
        <w:noProof/>
        <w:lang w:val="pt-BR" w:eastAsia="pt-BR"/>
      </w:rPr>
      <w:drawing>
        <wp:anchor distT="0" distB="0" distL="114300" distR="114300" simplePos="0" relativeHeight="251660800" behindDoc="0" locked="0" layoutInCell="1" allowOverlap="1">
          <wp:simplePos x="0" y="0"/>
          <wp:positionH relativeFrom="column">
            <wp:posOffset>-508635</wp:posOffset>
          </wp:positionH>
          <wp:positionV relativeFrom="paragraph">
            <wp:posOffset>-60960</wp:posOffset>
          </wp:positionV>
          <wp:extent cx="811530" cy="1005840"/>
          <wp:effectExtent l="0" t="0" r="7620" b="3810"/>
          <wp:wrapNone/>
          <wp:docPr id="3" name="Imagem 3" descr="C:\Users\Pedro\Documents\C) ELEIÇÕES\BRASÕES\Brasão 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C:\Users\Pedro\Documents\C) ELEIÇÕES\BRASÕES\Brasão Muni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292"/>
    </w:tblGrid>
    <w:tr w:rsidR="0017768F" w:rsidTr="00EC172A">
      <w:tc>
        <w:tcPr>
          <w:tcW w:w="9292" w:type="dxa"/>
          <w:shd w:val="clear" w:color="auto" w:fill="auto"/>
        </w:tcPr>
        <w:p w:rsidR="0017768F" w:rsidRPr="00CB1AD3" w:rsidRDefault="0017768F" w:rsidP="00EC172A">
          <w:pPr>
            <w:pStyle w:val="Cabealho"/>
            <w:jc w:val="center"/>
            <w:rPr>
              <w:b/>
              <w:bCs/>
              <w:caps/>
              <w:sz w:val="28"/>
              <w:szCs w:val="28"/>
            </w:rPr>
          </w:pPr>
          <w:r w:rsidRPr="00CB1AD3">
            <w:rPr>
              <w:b/>
              <w:bCs/>
              <w:caps/>
              <w:sz w:val="28"/>
              <w:szCs w:val="28"/>
            </w:rPr>
            <w:t xml:space="preserve">             prefeitura municipal de </w:t>
          </w:r>
        </w:p>
        <w:p w:rsidR="0017768F" w:rsidRPr="00CB1AD3" w:rsidRDefault="0017768F" w:rsidP="00EC172A">
          <w:pPr>
            <w:pStyle w:val="Cabealho"/>
            <w:jc w:val="center"/>
            <w:rPr>
              <w:b/>
              <w:bCs/>
              <w:caps/>
              <w:sz w:val="30"/>
              <w:szCs w:val="30"/>
            </w:rPr>
          </w:pPr>
          <w:r w:rsidRPr="00CB1AD3">
            <w:rPr>
              <w:b/>
              <w:bCs/>
              <w:caps/>
              <w:sz w:val="28"/>
              <w:szCs w:val="28"/>
            </w:rPr>
            <w:t xml:space="preserve">             </w:t>
          </w:r>
          <w:r w:rsidRPr="00CB1AD3">
            <w:rPr>
              <w:b/>
              <w:bCs/>
              <w:caps/>
              <w:sz w:val="36"/>
              <w:szCs w:val="36"/>
            </w:rPr>
            <w:t>São thomé das letras/</w:t>
          </w:r>
          <w:r w:rsidRPr="00CB1AD3">
            <w:rPr>
              <w:b/>
              <w:bCs/>
              <w:caps/>
              <w:sz w:val="30"/>
              <w:szCs w:val="30"/>
            </w:rPr>
            <w:t>mg</w:t>
          </w:r>
        </w:p>
        <w:p w:rsidR="0017768F" w:rsidRPr="00CB1AD3" w:rsidRDefault="0017768F" w:rsidP="00EC172A">
          <w:pPr>
            <w:pStyle w:val="Cabealho"/>
            <w:jc w:val="center"/>
            <w:rPr>
              <w:rFonts w:ascii="Calibri" w:hAnsi="Calibri"/>
              <w:b/>
              <w:bCs/>
              <w:caps/>
              <w:sz w:val="36"/>
              <w:szCs w:val="36"/>
            </w:rPr>
          </w:pPr>
          <w:r w:rsidRPr="00CB1AD3">
            <w:rPr>
              <w:rFonts w:ascii="Calibri" w:hAnsi="Calibri"/>
              <w:b/>
              <w:bCs/>
              <w:caps/>
              <w:sz w:val="30"/>
              <w:szCs w:val="30"/>
            </w:rPr>
            <w:t>dEPARTAMENTO DE COMPRAS E LICITAÇÕES</w:t>
          </w:r>
        </w:p>
        <w:p w:rsidR="0017768F" w:rsidRPr="00CB1AD3" w:rsidRDefault="0017768F" w:rsidP="00EC172A">
          <w:pPr>
            <w:pStyle w:val="Cabealho"/>
            <w:jc w:val="center"/>
            <w:rPr>
              <w:i/>
              <w:iCs/>
              <w:caps/>
            </w:rPr>
          </w:pPr>
          <w:r w:rsidRPr="00CB1AD3">
            <w:rPr>
              <w:i/>
              <w:iCs/>
              <w:caps/>
            </w:rPr>
            <w:t xml:space="preserve">                adm 2021-2024</w:t>
          </w:r>
        </w:p>
      </w:tc>
    </w:tr>
  </w:tbl>
  <w:p w:rsidR="0017768F" w:rsidRPr="00883A80" w:rsidRDefault="0017768F" w:rsidP="00250DFA">
    <w:pPr>
      <w:pStyle w:val="Cabealho"/>
      <w:ind w:left="540" w:firstLine="1620"/>
      <w:rPr>
        <w:b/>
        <w:sz w:val="36"/>
        <w:szCs w:val="36"/>
      </w:rPr>
    </w:pPr>
  </w:p>
  <w:p w:rsidR="0017768F" w:rsidRPr="00704F2A" w:rsidRDefault="0017768F" w:rsidP="00250DFA">
    <w:pPr>
      <w:pStyle w:val="Cabealho"/>
      <w:rPr>
        <w:b/>
        <w:sz w:val="28"/>
        <w:szCs w:val="28"/>
      </w:rPr>
    </w:pPr>
    <w:r>
      <w:rPr>
        <w:b/>
        <w:noProof/>
        <w:sz w:val="28"/>
        <w:szCs w:val="28"/>
        <w:lang w:val="pt-BR" w:eastAsia="pt-BR"/>
      </w:rPr>
      <mc:AlternateContent>
        <mc:Choice Requires="wps">
          <w:drawing>
            <wp:anchor distT="4294967295" distB="4294967295" distL="114300" distR="114300" simplePos="0" relativeHeight="251655680" behindDoc="0" locked="0" layoutInCell="1" allowOverlap="1" wp14:anchorId="04FB541C" wp14:editId="38D665E7">
              <wp:simplePos x="0" y="0"/>
              <wp:positionH relativeFrom="column">
                <wp:posOffset>-228600</wp:posOffset>
              </wp:positionH>
              <wp:positionV relativeFrom="paragraph">
                <wp:posOffset>50164</wp:posOffset>
              </wp:positionV>
              <wp:extent cx="6858000" cy="0"/>
              <wp:effectExtent l="0" t="19050" r="19050" b="381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vx4up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8F" w:rsidRDefault="00071CC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07085" o:spid="_x0000_s2067" type="#_x0000_t75" style="position:absolute;margin-left:0;margin-top:0;width:481.8pt;height:528.45pt;z-index:-251658752;mso-position-horizontal:center;mso-position-horizontal-relative:margin;mso-position-vertical:center;mso-position-vertical-relative:margin" o:allowincell="f">
          <v:imagedata r:id="rId1" o:title="brasa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F67BE5"/>
    <w:multiLevelType w:val="multilevel"/>
    <w:tmpl w:val="A8FC4E7A"/>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10">
    <w:nsid w:val="53791B32"/>
    <w:multiLevelType w:val="hybridMultilevel"/>
    <w:tmpl w:val="CB588B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5"/>
  </w:num>
  <w:num w:numId="2">
    <w:abstractNumId w:val="11"/>
  </w:num>
  <w:num w:numId="3">
    <w:abstractNumId w:val="9"/>
  </w:num>
  <w:num w:numId="4">
    <w:abstractNumId w:val="6"/>
  </w:num>
  <w:num w:numId="5">
    <w:abstractNumId w:val="8"/>
  </w:num>
  <w:num w:numId="6">
    <w:abstractNumId w:val="0"/>
  </w:num>
  <w:num w:numId="7">
    <w:abstractNumId w:val="1"/>
  </w:num>
  <w:num w:numId="8">
    <w:abstractNumId w:val="2"/>
  </w:num>
  <w:num w:numId="9">
    <w:abstractNumId w:val="3"/>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0501D"/>
    <w:rsid w:val="0002016C"/>
    <w:rsid w:val="00022E14"/>
    <w:rsid w:val="00032CA9"/>
    <w:rsid w:val="000365B2"/>
    <w:rsid w:val="00037636"/>
    <w:rsid w:val="000376A2"/>
    <w:rsid w:val="00044F0E"/>
    <w:rsid w:val="00045EA0"/>
    <w:rsid w:val="00046068"/>
    <w:rsid w:val="00051FEB"/>
    <w:rsid w:val="00055750"/>
    <w:rsid w:val="00055A26"/>
    <w:rsid w:val="00060283"/>
    <w:rsid w:val="00063ECB"/>
    <w:rsid w:val="00064ED4"/>
    <w:rsid w:val="00067CA8"/>
    <w:rsid w:val="00071CC7"/>
    <w:rsid w:val="00087846"/>
    <w:rsid w:val="000A22EB"/>
    <w:rsid w:val="000A3149"/>
    <w:rsid w:val="000A5385"/>
    <w:rsid w:val="000B0393"/>
    <w:rsid w:val="000B0C6D"/>
    <w:rsid w:val="000B1E94"/>
    <w:rsid w:val="000B3CAF"/>
    <w:rsid w:val="000E1C1E"/>
    <w:rsid w:val="000E5D8A"/>
    <w:rsid w:val="000F0833"/>
    <w:rsid w:val="00102120"/>
    <w:rsid w:val="001079B6"/>
    <w:rsid w:val="00123BB5"/>
    <w:rsid w:val="0012594F"/>
    <w:rsid w:val="001317C2"/>
    <w:rsid w:val="00135089"/>
    <w:rsid w:val="00140802"/>
    <w:rsid w:val="00145564"/>
    <w:rsid w:val="0016020E"/>
    <w:rsid w:val="001663DB"/>
    <w:rsid w:val="001760AB"/>
    <w:rsid w:val="0017768F"/>
    <w:rsid w:val="00183C10"/>
    <w:rsid w:val="00183F57"/>
    <w:rsid w:val="001878E1"/>
    <w:rsid w:val="00193E8D"/>
    <w:rsid w:val="00196CC1"/>
    <w:rsid w:val="001A30FD"/>
    <w:rsid w:val="001A5DFA"/>
    <w:rsid w:val="001A6860"/>
    <w:rsid w:val="001A7E95"/>
    <w:rsid w:val="001A7FFE"/>
    <w:rsid w:val="001B752F"/>
    <w:rsid w:val="001C0CC4"/>
    <w:rsid w:val="001C0E4B"/>
    <w:rsid w:val="001C74FB"/>
    <w:rsid w:val="001E0A7E"/>
    <w:rsid w:val="001E2857"/>
    <w:rsid w:val="001F4846"/>
    <w:rsid w:val="0020177A"/>
    <w:rsid w:val="00203B8C"/>
    <w:rsid w:val="00206EE9"/>
    <w:rsid w:val="0021121A"/>
    <w:rsid w:val="00223F14"/>
    <w:rsid w:val="0022415F"/>
    <w:rsid w:val="0023626D"/>
    <w:rsid w:val="002368C9"/>
    <w:rsid w:val="00237410"/>
    <w:rsid w:val="00243AD2"/>
    <w:rsid w:val="00250DFA"/>
    <w:rsid w:val="002550F3"/>
    <w:rsid w:val="002551A8"/>
    <w:rsid w:val="00265D83"/>
    <w:rsid w:val="002662A3"/>
    <w:rsid w:val="002721AE"/>
    <w:rsid w:val="00275E4C"/>
    <w:rsid w:val="0028124A"/>
    <w:rsid w:val="00282487"/>
    <w:rsid w:val="00285A9D"/>
    <w:rsid w:val="002862A4"/>
    <w:rsid w:val="0028712D"/>
    <w:rsid w:val="00291D82"/>
    <w:rsid w:val="002979D5"/>
    <w:rsid w:val="002A1C42"/>
    <w:rsid w:val="002A63BD"/>
    <w:rsid w:val="002A6BB1"/>
    <w:rsid w:val="002B1F43"/>
    <w:rsid w:val="002B2F0B"/>
    <w:rsid w:val="002D665D"/>
    <w:rsid w:val="002E033D"/>
    <w:rsid w:val="002F0D15"/>
    <w:rsid w:val="002F4237"/>
    <w:rsid w:val="002F5AE9"/>
    <w:rsid w:val="00302F5A"/>
    <w:rsid w:val="003031ED"/>
    <w:rsid w:val="00304200"/>
    <w:rsid w:val="00321DFA"/>
    <w:rsid w:val="00327D76"/>
    <w:rsid w:val="0036104E"/>
    <w:rsid w:val="003663BE"/>
    <w:rsid w:val="00370AEE"/>
    <w:rsid w:val="00380129"/>
    <w:rsid w:val="00380C02"/>
    <w:rsid w:val="003817DD"/>
    <w:rsid w:val="00384DA9"/>
    <w:rsid w:val="00387E85"/>
    <w:rsid w:val="003A510C"/>
    <w:rsid w:val="003B520A"/>
    <w:rsid w:val="003B55E9"/>
    <w:rsid w:val="003C2D4F"/>
    <w:rsid w:val="003C4C67"/>
    <w:rsid w:val="003E7A39"/>
    <w:rsid w:val="003F0458"/>
    <w:rsid w:val="003F4A99"/>
    <w:rsid w:val="003F6456"/>
    <w:rsid w:val="00400D9D"/>
    <w:rsid w:val="00410713"/>
    <w:rsid w:val="00413B9D"/>
    <w:rsid w:val="00413BF9"/>
    <w:rsid w:val="00415A24"/>
    <w:rsid w:val="00415BBA"/>
    <w:rsid w:val="00422C12"/>
    <w:rsid w:val="0043354F"/>
    <w:rsid w:val="00451B7D"/>
    <w:rsid w:val="00454B58"/>
    <w:rsid w:val="00462891"/>
    <w:rsid w:val="0046378F"/>
    <w:rsid w:val="00464FE2"/>
    <w:rsid w:val="00476B3F"/>
    <w:rsid w:val="004801CC"/>
    <w:rsid w:val="00483615"/>
    <w:rsid w:val="00485343"/>
    <w:rsid w:val="00485551"/>
    <w:rsid w:val="00486CAA"/>
    <w:rsid w:val="00487047"/>
    <w:rsid w:val="00491483"/>
    <w:rsid w:val="00494CCF"/>
    <w:rsid w:val="004A7845"/>
    <w:rsid w:val="004C0729"/>
    <w:rsid w:val="004D4286"/>
    <w:rsid w:val="004D6A1E"/>
    <w:rsid w:val="004E2D50"/>
    <w:rsid w:val="004E2E54"/>
    <w:rsid w:val="004E3C37"/>
    <w:rsid w:val="004E4753"/>
    <w:rsid w:val="004E4E01"/>
    <w:rsid w:val="004E7C5E"/>
    <w:rsid w:val="004F2BB2"/>
    <w:rsid w:val="0051175B"/>
    <w:rsid w:val="005224A7"/>
    <w:rsid w:val="00530D35"/>
    <w:rsid w:val="005310C6"/>
    <w:rsid w:val="00533858"/>
    <w:rsid w:val="005377AE"/>
    <w:rsid w:val="00543F56"/>
    <w:rsid w:val="0055204E"/>
    <w:rsid w:val="005644E0"/>
    <w:rsid w:val="0056672B"/>
    <w:rsid w:val="00571477"/>
    <w:rsid w:val="00572547"/>
    <w:rsid w:val="005740D6"/>
    <w:rsid w:val="005759B6"/>
    <w:rsid w:val="00581C84"/>
    <w:rsid w:val="00583C80"/>
    <w:rsid w:val="005841AA"/>
    <w:rsid w:val="00586A9F"/>
    <w:rsid w:val="00595218"/>
    <w:rsid w:val="00597014"/>
    <w:rsid w:val="005A42C3"/>
    <w:rsid w:val="005C08A3"/>
    <w:rsid w:val="005C1BE3"/>
    <w:rsid w:val="005C7A58"/>
    <w:rsid w:val="005F7818"/>
    <w:rsid w:val="005F7EBB"/>
    <w:rsid w:val="00603E18"/>
    <w:rsid w:val="00604321"/>
    <w:rsid w:val="0061461D"/>
    <w:rsid w:val="00617759"/>
    <w:rsid w:val="00635DEC"/>
    <w:rsid w:val="00641BEB"/>
    <w:rsid w:val="00643AFF"/>
    <w:rsid w:val="0064417C"/>
    <w:rsid w:val="00646995"/>
    <w:rsid w:val="00651A2A"/>
    <w:rsid w:val="00652437"/>
    <w:rsid w:val="0066058E"/>
    <w:rsid w:val="00687A25"/>
    <w:rsid w:val="00692D59"/>
    <w:rsid w:val="006A113E"/>
    <w:rsid w:val="006A56A4"/>
    <w:rsid w:val="006D1BC3"/>
    <w:rsid w:val="006D692B"/>
    <w:rsid w:val="006D6DA0"/>
    <w:rsid w:val="00710337"/>
    <w:rsid w:val="00721B94"/>
    <w:rsid w:val="0072673A"/>
    <w:rsid w:val="007309EA"/>
    <w:rsid w:val="00732FCB"/>
    <w:rsid w:val="0073672D"/>
    <w:rsid w:val="00764B6C"/>
    <w:rsid w:val="00767719"/>
    <w:rsid w:val="0077546B"/>
    <w:rsid w:val="007810FD"/>
    <w:rsid w:val="00787835"/>
    <w:rsid w:val="0079788F"/>
    <w:rsid w:val="007A5403"/>
    <w:rsid w:val="007A7ECF"/>
    <w:rsid w:val="007B367E"/>
    <w:rsid w:val="007C06EE"/>
    <w:rsid w:val="007C1018"/>
    <w:rsid w:val="007C11CF"/>
    <w:rsid w:val="007D70A6"/>
    <w:rsid w:val="007E2D72"/>
    <w:rsid w:val="007E2F60"/>
    <w:rsid w:val="007F2F25"/>
    <w:rsid w:val="007F789E"/>
    <w:rsid w:val="00800EA7"/>
    <w:rsid w:val="00812C75"/>
    <w:rsid w:val="008133B4"/>
    <w:rsid w:val="00826FFE"/>
    <w:rsid w:val="00832C2D"/>
    <w:rsid w:val="008532B9"/>
    <w:rsid w:val="00857B16"/>
    <w:rsid w:val="0086592D"/>
    <w:rsid w:val="0087031C"/>
    <w:rsid w:val="008746A5"/>
    <w:rsid w:val="0087528A"/>
    <w:rsid w:val="008767DA"/>
    <w:rsid w:val="00877B74"/>
    <w:rsid w:val="00882B55"/>
    <w:rsid w:val="008909AC"/>
    <w:rsid w:val="00890D74"/>
    <w:rsid w:val="00893925"/>
    <w:rsid w:val="00897702"/>
    <w:rsid w:val="008A1D16"/>
    <w:rsid w:val="008A2A10"/>
    <w:rsid w:val="008A61B2"/>
    <w:rsid w:val="008A6CAF"/>
    <w:rsid w:val="008B1E78"/>
    <w:rsid w:val="008B3087"/>
    <w:rsid w:val="008B4EF1"/>
    <w:rsid w:val="008B6779"/>
    <w:rsid w:val="008B6864"/>
    <w:rsid w:val="008D63ED"/>
    <w:rsid w:val="008E20B0"/>
    <w:rsid w:val="008F49A8"/>
    <w:rsid w:val="00902A20"/>
    <w:rsid w:val="009409F1"/>
    <w:rsid w:val="009609E8"/>
    <w:rsid w:val="009617C1"/>
    <w:rsid w:val="0097196B"/>
    <w:rsid w:val="00980EDA"/>
    <w:rsid w:val="00993AFB"/>
    <w:rsid w:val="00995A1F"/>
    <w:rsid w:val="009A4344"/>
    <w:rsid w:val="009A6B9B"/>
    <w:rsid w:val="009C7471"/>
    <w:rsid w:val="009C74CE"/>
    <w:rsid w:val="009D05D9"/>
    <w:rsid w:val="009D277F"/>
    <w:rsid w:val="009E06AC"/>
    <w:rsid w:val="009E250A"/>
    <w:rsid w:val="009E29C0"/>
    <w:rsid w:val="009E4865"/>
    <w:rsid w:val="009E73B1"/>
    <w:rsid w:val="00A2083C"/>
    <w:rsid w:val="00A24232"/>
    <w:rsid w:val="00A358D1"/>
    <w:rsid w:val="00A40AD3"/>
    <w:rsid w:val="00A413E7"/>
    <w:rsid w:val="00A4212F"/>
    <w:rsid w:val="00A57A47"/>
    <w:rsid w:val="00A633A1"/>
    <w:rsid w:val="00A6605B"/>
    <w:rsid w:val="00A6770F"/>
    <w:rsid w:val="00A7087A"/>
    <w:rsid w:val="00A70C15"/>
    <w:rsid w:val="00A70DF0"/>
    <w:rsid w:val="00A7264A"/>
    <w:rsid w:val="00A74B15"/>
    <w:rsid w:val="00A74DBD"/>
    <w:rsid w:val="00A755A6"/>
    <w:rsid w:val="00A833E1"/>
    <w:rsid w:val="00A87D29"/>
    <w:rsid w:val="00AA1A94"/>
    <w:rsid w:val="00AB264C"/>
    <w:rsid w:val="00AC65B2"/>
    <w:rsid w:val="00AD1045"/>
    <w:rsid w:val="00AD29D7"/>
    <w:rsid w:val="00AD5B9C"/>
    <w:rsid w:val="00AE7D57"/>
    <w:rsid w:val="00AF19C5"/>
    <w:rsid w:val="00AF2416"/>
    <w:rsid w:val="00AF4ED6"/>
    <w:rsid w:val="00AF5006"/>
    <w:rsid w:val="00AF73B0"/>
    <w:rsid w:val="00B231BB"/>
    <w:rsid w:val="00B242A4"/>
    <w:rsid w:val="00B24C16"/>
    <w:rsid w:val="00B26224"/>
    <w:rsid w:val="00B3456C"/>
    <w:rsid w:val="00B367FB"/>
    <w:rsid w:val="00B4154C"/>
    <w:rsid w:val="00B540A6"/>
    <w:rsid w:val="00B573E7"/>
    <w:rsid w:val="00B6312B"/>
    <w:rsid w:val="00B8018D"/>
    <w:rsid w:val="00B849F5"/>
    <w:rsid w:val="00B87244"/>
    <w:rsid w:val="00B906A5"/>
    <w:rsid w:val="00B97387"/>
    <w:rsid w:val="00BA2956"/>
    <w:rsid w:val="00BA3AD9"/>
    <w:rsid w:val="00BB1A62"/>
    <w:rsid w:val="00BC16E4"/>
    <w:rsid w:val="00BC2B38"/>
    <w:rsid w:val="00BD2586"/>
    <w:rsid w:val="00BD698D"/>
    <w:rsid w:val="00BE0508"/>
    <w:rsid w:val="00C0098C"/>
    <w:rsid w:val="00C06656"/>
    <w:rsid w:val="00C07C7D"/>
    <w:rsid w:val="00C22D94"/>
    <w:rsid w:val="00C24EDA"/>
    <w:rsid w:val="00C2699F"/>
    <w:rsid w:val="00C27AC9"/>
    <w:rsid w:val="00C42D06"/>
    <w:rsid w:val="00C445A6"/>
    <w:rsid w:val="00C46B69"/>
    <w:rsid w:val="00C47193"/>
    <w:rsid w:val="00C570E5"/>
    <w:rsid w:val="00C66DBC"/>
    <w:rsid w:val="00C752C3"/>
    <w:rsid w:val="00C86090"/>
    <w:rsid w:val="00CA0CF8"/>
    <w:rsid w:val="00CA4560"/>
    <w:rsid w:val="00CA59AA"/>
    <w:rsid w:val="00CA5E17"/>
    <w:rsid w:val="00CB5889"/>
    <w:rsid w:val="00CD6575"/>
    <w:rsid w:val="00CE1383"/>
    <w:rsid w:val="00CF7DEB"/>
    <w:rsid w:val="00D16632"/>
    <w:rsid w:val="00D167C2"/>
    <w:rsid w:val="00D20672"/>
    <w:rsid w:val="00D26106"/>
    <w:rsid w:val="00D27441"/>
    <w:rsid w:val="00D35F0D"/>
    <w:rsid w:val="00D41826"/>
    <w:rsid w:val="00D43874"/>
    <w:rsid w:val="00D442CB"/>
    <w:rsid w:val="00D460B5"/>
    <w:rsid w:val="00D50A57"/>
    <w:rsid w:val="00D52605"/>
    <w:rsid w:val="00D567E6"/>
    <w:rsid w:val="00D64688"/>
    <w:rsid w:val="00D732C0"/>
    <w:rsid w:val="00D907D8"/>
    <w:rsid w:val="00D91D3B"/>
    <w:rsid w:val="00D9292D"/>
    <w:rsid w:val="00DA236D"/>
    <w:rsid w:val="00DA2999"/>
    <w:rsid w:val="00DA2B76"/>
    <w:rsid w:val="00DA3156"/>
    <w:rsid w:val="00DA3311"/>
    <w:rsid w:val="00DB5789"/>
    <w:rsid w:val="00DD1E4D"/>
    <w:rsid w:val="00DD6D66"/>
    <w:rsid w:val="00DE1F60"/>
    <w:rsid w:val="00DF0ACF"/>
    <w:rsid w:val="00E01907"/>
    <w:rsid w:val="00E14A03"/>
    <w:rsid w:val="00E35BB1"/>
    <w:rsid w:val="00E36CF5"/>
    <w:rsid w:val="00E47983"/>
    <w:rsid w:val="00E47BFF"/>
    <w:rsid w:val="00E5343E"/>
    <w:rsid w:val="00E62DA1"/>
    <w:rsid w:val="00E666BA"/>
    <w:rsid w:val="00E80158"/>
    <w:rsid w:val="00E80F6D"/>
    <w:rsid w:val="00E85215"/>
    <w:rsid w:val="00E85370"/>
    <w:rsid w:val="00E860CE"/>
    <w:rsid w:val="00E90B50"/>
    <w:rsid w:val="00E955A3"/>
    <w:rsid w:val="00EA47C4"/>
    <w:rsid w:val="00EA4B76"/>
    <w:rsid w:val="00EA5B95"/>
    <w:rsid w:val="00EA65CF"/>
    <w:rsid w:val="00EB268B"/>
    <w:rsid w:val="00EB3826"/>
    <w:rsid w:val="00EB5B3E"/>
    <w:rsid w:val="00EB7B6F"/>
    <w:rsid w:val="00EB7E09"/>
    <w:rsid w:val="00EC0F00"/>
    <w:rsid w:val="00EC172A"/>
    <w:rsid w:val="00EC4769"/>
    <w:rsid w:val="00ED4E49"/>
    <w:rsid w:val="00EE2A2D"/>
    <w:rsid w:val="00EF39C0"/>
    <w:rsid w:val="00EF39CC"/>
    <w:rsid w:val="00F012E6"/>
    <w:rsid w:val="00F0620C"/>
    <w:rsid w:val="00F063CF"/>
    <w:rsid w:val="00F06AF5"/>
    <w:rsid w:val="00F1034C"/>
    <w:rsid w:val="00F1079C"/>
    <w:rsid w:val="00F10CD0"/>
    <w:rsid w:val="00F17B34"/>
    <w:rsid w:val="00F31410"/>
    <w:rsid w:val="00F31E0B"/>
    <w:rsid w:val="00F36E2B"/>
    <w:rsid w:val="00F37824"/>
    <w:rsid w:val="00F404BA"/>
    <w:rsid w:val="00F445CD"/>
    <w:rsid w:val="00F44CFA"/>
    <w:rsid w:val="00F45846"/>
    <w:rsid w:val="00F54B5E"/>
    <w:rsid w:val="00F673F5"/>
    <w:rsid w:val="00F74B75"/>
    <w:rsid w:val="00F85ED8"/>
    <w:rsid w:val="00F9059A"/>
    <w:rsid w:val="00F956DF"/>
    <w:rsid w:val="00F96A3A"/>
    <w:rsid w:val="00F9729C"/>
    <w:rsid w:val="00FA3F6B"/>
    <w:rsid w:val="00FA5761"/>
    <w:rsid w:val="00FB2F36"/>
    <w:rsid w:val="00FB3176"/>
    <w:rsid w:val="00FB4990"/>
    <w:rsid w:val="00FB7192"/>
    <w:rsid w:val="00FB7BF5"/>
    <w:rsid w:val="00FC3BC3"/>
    <w:rsid w:val="00FC73F8"/>
    <w:rsid w:val="00FD2745"/>
    <w:rsid w:val="00FD3431"/>
    <w:rsid w:val="00FD43C5"/>
    <w:rsid w:val="00FD56D0"/>
    <w:rsid w:val="00FD774F"/>
    <w:rsid w:val="00FE0FD8"/>
    <w:rsid w:val="00FE1DCB"/>
    <w:rsid w:val="00FF3283"/>
    <w:rsid w:val="00FF3606"/>
    <w:rsid w:val="00FF3E4E"/>
    <w:rsid w:val="00FF5A8F"/>
    <w:rsid w:val="00FF7B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paragraph" w:styleId="Ttulo7">
    <w:name w:val="heading 7"/>
    <w:basedOn w:val="Normal"/>
    <w:next w:val="Normal"/>
    <w:link w:val="Ttulo7Char"/>
    <w:qFormat/>
    <w:rsid w:val="00EA65CF"/>
    <w:pPr>
      <w:suppressAutoHyphens/>
      <w:spacing w:before="240" w:after="60"/>
      <w:outlineLvl w:val="6"/>
    </w:pPr>
    <w:rPr>
      <w:lang w:val="x-none"/>
    </w:rPr>
  </w:style>
  <w:style w:type="paragraph" w:styleId="Ttulo9">
    <w:name w:val="heading 9"/>
    <w:basedOn w:val="Normal"/>
    <w:next w:val="Normal"/>
    <w:link w:val="Ttulo9Char"/>
    <w:unhideWhenUsed/>
    <w:qFormat/>
    <w:rsid w:val="00FC3BC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46068"/>
    <w:rPr>
      <w:rFonts w:ascii="Arial" w:hAnsi="Arial" w:cs="Arial"/>
      <w:b/>
      <w:bCs/>
      <w:kern w:val="32"/>
      <w:sz w:val="32"/>
      <w:szCs w:val="32"/>
    </w:rPr>
  </w:style>
  <w:style w:type="character" w:customStyle="1" w:styleId="Ttulo3Char">
    <w:name w:val="Título 3 Char"/>
    <w:link w:val="Ttulo3"/>
    <w:rsid w:val="003F4A99"/>
    <w:rPr>
      <w:rFonts w:ascii="Arial" w:hAnsi="Arial" w:cs="Arial"/>
      <w:b/>
      <w:bCs/>
      <w:sz w:val="26"/>
      <w:szCs w:val="26"/>
    </w:rPr>
  </w:style>
  <w:style w:type="character" w:customStyle="1" w:styleId="Ttulo9Char">
    <w:name w:val="Título 9 Char"/>
    <w:link w:val="Ttulo9"/>
    <w:rsid w:val="00FC3BC3"/>
    <w:rPr>
      <w:rFonts w:ascii="Cambria" w:hAnsi="Cambria"/>
      <w:sz w:val="22"/>
      <w:szCs w:val="22"/>
    </w:rPr>
  </w:style>
  <w:style w:type="paragraph" w:styleId="Cabealho">
    <w:name w:val="header"/>
    <w:aliases w:val="foote"/>
    <w:basedOn w:val="Normal"/>
    <w:link w:val="CabealhoChar"/>
    <w:uiPriority w:val="99"/>
    <w:rsid w:val="0055204E"/>
    <w:pPr>
      <w:tabs>
        <w:tab w:val="center" w:pos="4252"/>
        <w:tab w:val="right" w:pos="8504"/>
      </w:tabs>
    </w:pPr>
    <w:rPr>
      <w:szCs w:val="20"/>
      <w:lang w:val="x-none" w:eastAsia="x-none"/>
    </w:rPr>
  </w:style>
  <w:style w:type="character" w:customStyle="1" w:styleId="CabealhoChar">
    <w:name w:val="Cabeçalho Char"/>
    <w:aliases w:val="foote Char"/>
    <w:link w:val="Cabealho"/>
    <w:uiPriority w:val="99"/>
    <w:rsid w:val="008A61B2"/>
    <w:rPr>
      <w:sz w:val="24"/>
    </w:rPr>
  </w:style>
  <w:style w:type="paragraph" w:styleId="Rodap">
    <w:name w:val="footer"/>
    <w:basedOn w:val="Normal"/>
    <w:link w:val="RodapChar"/>
    <w:uiPriority w:val="99"/>
    <w:rsid w:val="0055204E"/>
    <w:pPr>
      <w:tabs>
        <w:tab w:val="center" w:pos="4252"/>
        <w:tab w:val="right" w:pos="8504"/>
      </w:tabs>
    </w:pPr>
    <w:rPr>
      <w:szCs w:val="20"/>
      <w:lang w:val="x-none" w:eastAsia="x-none"/>
    </w:rPr>
  </w:style>
  <w:style w:type="character" w:customStyle="1" w:styleId="RodapChar">
    <w:name w:val="Rodapé Char"/>
    <w:link w:val="Rodap"/>
    <w:uiPriority w:val="99"/>
    <w:rsid w:val="00FB7192"/>
    <w:rPr>
      <w:sz w:val="24"/>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styleId="Forte">
    <w:name w:val="Strong"/>
    <w:qFormat/>
    <w:rsid w:val="008A61B2"/>
    <w:rPr>
      <w:b/>
      <w:bCs/>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customStyle="1" w:styleId="Corpo">
    <w:name w:val="Corpo"/>
    <w:rsid w:val="00D27441"/>
    <w:rPr>
      <w:color w:val="000000"/>
      <w:sz w:val="24"/>
    </w:rPr>
  </w:style>
  <w:style w:type="character" w:customStyle="1" w:styleId="Ttulo7Char">
    <w:name w:val="Título 7 Char"/>
    <w:link w:val="Ttulo7"/>
    <w:rsid w:val="00EA65CF"/>
    <w:rPr>
      <w:sz w:val="24"/>
      <w:szCs w:val="24"/>
    </w:rPr>
  </w:style>
  <w:style w:type="paragraph" w:styleId="NormalWeb">
    <w:name w:val="Normal (Web)"/>
    <w:basedOn w:val="Normal"/>
    <w:rsid w:val="00DA2B76"/>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DA2B76"/>
    <w:pPr>
      <w:suppressAutoHyphens/>
      <w:jc w:val="both"/>
    </w:pPr>
    <w:rPr>
      <w:rFonts w:ascii="Arial" w:hAnsi="Arial"/>
      <w:sz w:val="26"/>
      <w:lang w:eastAsia="ar-SA"/>
    </w:rPr>
  </w:style>
  <w:style w:type="paragraph" w:customStyle="1" w:styleId="Corpodetexto31">
    <w:name w:val="Corpo de texto 31"/>
    <w:basedOn w:val="Normal"/>
    <w:rsid w:val="007E2F60"/>
    <w:pPr>
      <w:overflowPunct w:val="0"/>
      <w:autoSpaceDE w:val="0"/>
      <w:autoSpaceDN w:val="0"/>
      <w:adjustRightInd w:val="0"/>
      <w:jc w:val="both"/>
      <w:textAlignment w:val="baseline"/>
    </w:pPr>
    <w:rPr>
      <w:rFonts w:ascii="Bookman Old Style" w:hAnsi="Bookman Old Style"/>
      <w:szCs w:val="20"/>
    </w:rPr>
  </w:style>
  <w:style w:type="paragraph" w:styleId="Textodebalo">
    <w:name w:val="Balloon Text"/>
    <w:basedOn w:val="Normal"/>
    <w:link w:val="TextodebaloChar"/>
    <w:rsid w:val="00F0620C"/>
    <w:rPr>
      <w:rFonts w:ascii="Segoe UI" w:hAnsi="Segoe UI"/>
      <w:sz w:val="18"/>
      <w:szCs w:val="18"/>
      <w:lang w:val="x-none" w:eastAsia="x-none"/>
    </w:rPr>
  </w:style>
  <w:style w:type="character" w:customStyle="1" w:styleId="TextodebaloChar">
    <w:name w:val="Texto de balão Char"/>
    <w:link w:val="Textodebalo"/>
    <w:rsid w:val="00F062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paragraph" w:styleId="Ttulo7">
    <w:name w:val="heading 7"/>
    <w:basedOn w:val="Normal"/>
    <w:next w:val="Normal"/>
    <w:link w:val="Ttulo7Char"/>
    <w:qFormat/>
    <w:rsid w:val="00EA65CF"/>
    <w:pPr>
      <w:suppressAutoHyphens/>
      <w:spacing w:before="240" w:after="60"/>
      <w:outlineLvl w:val="6"/>
    </w:pPr>
    <w:rPr>
      <w:lang w:val="x-none"/>
    </w:rPr>
  </w:style>
  <w:style w:type="paragraph" w:styleId="Ttulo9">
    <w:name w:val="heading 9"/>
    <w:basedOn w:val="Normal"/>
    <w:next w:val="Normal"/>
    <w:link w:val="Ttulo9Char"/>
    <w:unhideWhenUsed/>
    <w:qFormat/>
    <w:rsid w:val="00FC3BC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46068"/>
    <w:rPr>
      <w:rFonts w:ascii="Arial" w:hAnsi="Arial" w:cs="Arial"/>
      <w:b/>
      <w:bCs/>
      <w:kern w:val="32"/>
      <w:sz w:val="32"/>
      <w:szCs w:val="32"/>
    </w:rPr>
  </w:style>
  <w:style w:type="character" w:customStyle="1" w:styleId="Ttulo3Char">
    <w:name w:val="Título 3 Char"/>
    <w:link w:val="Ttulo3"/>
    <w:rsid w:val="003F4A99"/>
    <w:rPr>
      <w:rFonts w:ascii="Arial" w:hAnsi="Arial" w:cs="Arial"/>
      <w:b/>
      <w:bCs/>
      <w:sz w:val="26"/>
      <w:szCs w:val="26"/>
    </w:rPr>
  </w:style>
  <w:style w:type="character" w:customStyle="1" w:styleId="Ttulo9Char">
    <w:name w:val="Título 9 Char"/>
    <w:link w:val="Ttulo9"/>
    <w:rsid w:val="00FC3BC3"/>
    <w:rPr>
      <w:rFonts w:ascii="Cambria" w:hAnsi="Cambria"/>
      <w:sz w:val="22"/>
      <w:szCs w:val="22"/>
    </w:rPr>
  </w:style>
  <w:style w:type="paragraph" w:styleId="Cabealho">
    <w:name w:val="header"/>
    <w:aliases w:val="foote"/>
    <w:basedOn w:val="Normal"/>
    <w:link w:val="CabealhoChar"/>
    <w:uiPriority w:val="99"/>
    <w:rsid w:val="0055204E"/>
    <w:pPr>
      <w:tabs>
        <w:tab w:val="center" w:pos="4252"/>
        <w:tab w:val="right" w:pos="8504"/>
      </w:tabs>
    </w:pPr>
    <w:rPr>
      <w:szCs w:val="20"/>
      <w:lang w:val="x-none" w:eastAsia="x-none"/>
    </w:rPr>
  </w:style>
  <w:style w:type="character" w:customStyle="1" w:styleId="CabealhoChar">
    <w:name w:val="Cabeçalho Char"/>
    <w:aliases w:val="foote Char"/>
    <w:link w:val="Cabealho"/>
    <w:uiPriority w:val="99"/>
    <w:rsid w:val="008A61B2"/>
    <w:rPr>
      <w:sz w:val="24"/>
    </w:rPr>
  </w:style>
  <w:style w:type="paragraph" w:styleId="Rodap">
    <w:name w:val="footer"/>
    <w:basedOn w:val="Normal"/>
    <w:link w:val="RodapChar"/>
    <w:uiPriority w:val="99"/>
    <w:rsid w:val="0055204E"/>
    <w:pPr>
      <w:tabs>
        <w:tab w:val="center" w:pos="4252"/>
        <w:tab w:val="right" w:pos="8504"/>
      </w:tabs>
    </w:pPr>
    <w:rPr>
      <w:szCs w:val="20"/>
      <w:lang w:val="x-none" w:eastAsia="x-none"/>
    </w:rPr>
  </w:style>
  <w:style w:type="character" w:customStyle="1" w:styleId="RodapChar">
    <w:name w:val="Rodapé Char"/>
    <w:link w:val="Rodap"/>
    <w:uiPriority w:val="99"/>
    <w:rsid w:val="00FB7192"/>
    <w:rPr>
      <w:sz w:val="24"/>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aWeb3">
    <w:name w:val="Table Web 3"/>
    <w:basedOn w:val="Tabelanormal"/>
    <w:rsid w:val="0055204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styleId="Forte">
    <w:name w:val="Strong"/>
    <w:qFormat/>
    <w:rsid w:val="008A61B2"/>
    <w:rPr>
      <w:b/>
      <w:bCs/>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customStyle="1" w:styleId="Corpo">
    <w:name w:val="Corpo"/>
    <w:rsid w:val="00D27441"/>
    <w:rPr>
      <w:color w:val="000000"/>
      <w:sz w:val="24"/>
    </w:rPr>
  </w:style>
  <w:style w:type="character" w:customStyle="1" w:styleId="Ttulo7Char">
    <w:name w:val="Título 7 Char"/>
    <w:link w:val="Ttulo7"/>
    <w:rsid w:val="00EA65CF"/>
    <w:rPr>
      <w:sz w:val="24"/>
      <w:szCs w:val="24"/>
    </w:rPr>
  </w:style>
  <w:style w:type="paragraph" w:styleId="NormalWeb">
    <w:name w:val="Normal (Web)"/>
    <w:basedOn w:val="Normal"/>
    <w:rsid w:val="00DA2B76"/>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DA2B76"/>
    <w:pPr>
      <w:suppressAutoHyphens/>
      <w:jc w:val="both"/>
    </w:pPr>
    <w:rPr>
      <w:rFonts w:ascii="Arial" w:hAnsi="Arial"/>
      <w:sz w:val="26"/>
      <w:lang w:eastAsia="ar-SA"/>
    </w:rPr>
  </w:style>
  <w:style w:type="paragraph" w:customStyle="1" w:styleId="Corpodetexto31">
    <w:name w:val="Corpo de texto 31"/>
    <w:basedOn w:val="Normal"/>
    <w:rsid w:val="007E2F60"/>
    <w:pPr>
      <w:overflowPunct w:val="0"/>
      <w:autoSpaceDE w:val="0"/>
      <w:autoSpaceDN w:val="0"/>
      <w:adjustRightInd w:val="0"/>
      <w:jc w:val="both"/>
      <w:textAlignment w:val="baseline"/>
    </w:pPr>
    <w:rPr>
      <w:rFonts w:ascii="Bookman Old Style" w:hAnsi="Bookman Old Style"/>
      <w:szCs w:val="20"/>
    </w:rPr>
  </w:style>
  <w:style w:type="paragraph" w:styleId="Textodebalo">
    <w:name w:val="Balloon Text"/>
    <w:basedOn w:val="Normal"/>
    <w:link w:val="TextodebaloChar"/>
    <w:rsid w:val="00F0620C"/>
    <w:rPr>
      <w:rFonts w:ascii="Segoe UI" w:hAnsi="Segoe UI"/>
      <w:sz w:val="18"/>
      <w:szCs w:val="18"/>
      <w:lang w:val="x-none" w:eastAsia="x-none"/>
    </w:rPr>
  </w:style>
  <w:style w:type="character" w:customStyle="1" w:styleId="TextodebaloChar">
    <w:name w:val="Texto de balão Char"/>
    <w:link w:val="Textodebalo"/>
    <w:rsid w:val="00F06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0858">
      <w:bodyDiv w:val="1"/>
      <w:marLeft w:val="0"/>
      <w:marRight w:val="0"/>
      <w:marTop w:val="0"/>
      <w:marBottom w:val="0"/>
      <w:divBdr>
        <w:top w:val="none" w:sz="0" w:space="0" w:color="auto"/>
        <w:left w:val="none" w:sz="0" w:space="0" w:color="auto"/>
        <w:bottom w:val="none" w:sz="0" w:space="0" w:color="auto"/>
        <w:right w:val="none" w:sz="0" w:space="0" w:color="auto"/>
      </w:divBdr>
    </w:div>
    <w:div w:id="85853600">
      <w:bodyDiv w:val="1"/>
      <w:marLeft w:val="0"/>
      <w:marRight w:val="0"/>
      <w:marTop w:val="0"/>
      <w:marBottom w:val="0"/>
      <w:divBdr>
        <w:top w:val="none" w:sz="0" w:space="0" w:color="auto"/>
        <w:left w:val="none" w:sz="0" w:space="0" w:color="auto"/>
        <w:bottom w:val="none" w:sz="0" w:space="0" w:color="auto"/>
        <w:right w:val="none" w:sz="0" w:space="0" w:color="auto"/>
      </w:divBdr>
    </w:div>
    <w:div w:id="130634013">
      <w:bodyDiv w:val="1"/>
      <w:marLeft w:val="0"/>
      <w:marRight w:val="0"/>
      <w:marTop w:val="0"/>
      <w:marBottom w:val="0"/>
      <w:divBdr>
        <w:top w:val="none" w:sz="0" w:space="0" w:color="auto"/>
        <w:left w:val="none" w:sz="0" w:space="0" w:color="auto"/>
        <w:bottom w:val="none" w:sz="0" w:space="0" w:color="auto"/>
        <w:right w:val="none" w:sz="0" w:space="0" w:color="auto"/>
      </w:divBdr>
    </w:div>
    <w:div w:id="182865465">
      <w:bodyDiv w:val="1"/>
      <w:marLeft w:val="0"/>
      <w:marRight w:val="0"/>
      <w:marTop w:val="0"/>
      <w:marBottom w:val="0"/>
      <w:divBdr>
        <w:top w:val="none" w:sz="0" w:space="0" w:color="auto"/>
        <w:left w:val="none" w:sz="0" w:space="0" w:color="auto"/>
        <w:bottom w:val="none" w:sz="0" w:space="0" w:color="auto"/>
        <w:right w:val="none" w:sz="0" w:space="0" w:color="auto"/>
      </w:divBdr>
    </w:div>
    <w:div w:id="282689446">
      <w:bodyDiv w:val="1"/>
      <w:marLeft w:val="0"/>
      <w:marRight w:val="0"/>
      <w:marTop w:val="0"/>
      <w:marBottom w:val="0"/>
      <w:divBdr>
        <w:top w:val="none" w:sz="0" w:space="0" w:color="auto"/>
        <w:left w:val="none" w:sz="0" w:space="0" w:color="auto"/>
        <w:bottom w:val="none" w:sz="0" w:space="0" w:color="auto"/>
        <w:right w:val="none" w:sz="0" w:space="0" w:color="auto"/>
      </w:divBdr>
    </w:div>
    <w:div w:id="646518898">
      <w:bodyDiv w:val="1"/>
      <w:marLeft w:val="0"/>
      <w:marRight w:val="0"/>
      <w:marTop w:val="0"/>
      <w:marBottom w:val="0"/>
      <w:divBdr>
        <w:top w:val="none" w:sz="0" w:space="0" w:color="auto"/>
        <w:left w:val="none" w:sz="0" w:space="0" w:color="auto"/>
        <w:bottom w:val="none" w:sz="0" w:space="0" w:color="auto"/>
        <w:right w:val="none" w:sz="0" w:space="0" w:color="auto"/>
      </w:divBdr>
    </w:div>
    <w:div w:id="762726869">
      <w:bodyDiv w:val="1"/>
      <w:marLeft w:val="0"/>
      <w:marRight w:val="0"/>
      <w:marTop w:val="0"/>
      <w:marBottom w:val="0"/>
      <w:divBdr>
        <w:top w:val="none" w:sz="0" w:space="0" w:color="auto"/>
        <w:left w:val="none" w:sz="0" w:space="0" w:color="auto"/>
        <w:bottom w:val="none" w:sz="0" w:space="0" w:color="auto"/>
        <w:right w:val="none" w:sz="0" w:space="0" w:color="auto"/>
      </w:divBdr>
    </w:div>
    <w:div w:id="1292859919">
      <w:bodyDiv w:val="1"/>
      <w:marLeft w:val="0"/>
      <w:marRight w:val="0"/>
      <w:marTop w:val="0"/>
      <w:marBottom w:val="0"/>
      <w:divBdr>
        <w:top w:val="none" w:sz="0" w:space="0" w:color="auto"/>
        <w:left w:val="none" w:sz="0" w:space="0" w:color="auto"/>
        <w:bottom w:val="none" w:sz="0" w:space="0" w:color="auto"/>
        <w:right w:val="none" w:sz="0" w:space="0" w:color="auto"/>
      </w:divBdr>
    </w:div>
    <w:div w:id="1552420573">
      <w:bodyDiv w:val="1"/>
      <w:marLeft w:val="0"/>
      <w:marRight w:val="0"/>
      <w:marTop w:val="0"/>
      <w:marBottom w:val="0"/>
      <w:divBdr>
        <w:top w:val="none" w:sz="0" w:space="0" w:color="auto"/>
        <w:left w:val="none" w:sz="0" w:space="0" w:color="auto"/>
        <w:bottom w:val="none" w:sz="0" w:space="0" w:color="auto"/>
        <w:right w:val="none" w:sz="0" w:space="0" w:color="auto"/>
      </w:divBdr>
    </w:div>
    <w:div w:id="1771777717">
      <w:bodyDiv w:val="1"/>
      <w:marLeft w:val="0"/>
      <w:marRight w:val="0"/>
      <w:marTop w:val="0"/>
      <w:marBottom w:val="0"/>
      <w:divBdr>
        <w:top w:val="none" w:sz="0" w:space="0" w:color="auto"/>
        <w:left w:val="none" w:sz="0" w:space="0" w:color="auto"/>
        <w:bottom w:val="none" w:sz="0" w:space="0" w:color="auto"/>
        <w:right w:val="none" w:sz="0" w:space="0" w:color="auto"/>
      </w:divBdr>
    </w:div>
    <w:div w:id="19818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2002/L10406.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6939</Words>
  <Characters>38973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Fazenda Rancho da Florzinha</Company>
  <LinksUpToDate>false</LinksUpToDate>
  <CharactersWithSpaces>45821</CharactersWithSpaces>
  <SharedDoc>false</SharedDoc>
  <HLinks>
    <vt:vector size="30" baseType="variant">
      <vt:variant>
        <vt:i4>6160424</vt:i4>
      </vt:variant>
      <vt:variant>
        <vt:i4>12</vt:i4>
      </vt:variant>
      <vt:variant>
        <vt:i4>0</vt:i4>
      </vt:variant>
      <vt:variant>
        <vt:i4>5</vt:i4>
      </vt:variant>
      <vt:variant>
        <vt:lpwstr>http://www.planalto.gov.br/ccivil_03/Leis/2002/L10406.htm</vt:lpwstr>
      </vt:variant>
      <vt:variant>
        <vt:lpwstr>art966</vt:lpwstr>
      </vt:variant>
      <vt:variant>
        <vt:i4>262256</vt:i4>
      </vt:variant>
      <vt:variant>
        <vt:i4>9</vt:i4>
      </vt:variant>
      <vt:variant>
        <vt:i4>0</vt:i4>
      </vt:variant>
      <vt:variant>
        <vt:i4>5</vt:i4>
      </vt:variant>
      <vt:variant>
        <vt:lpwstr>http://www.planalto.gov.br/ccivil_03/Leis/L8666cons.htm</vt:lpwstr>
      </vt:variant>
      <vt:variant>
        <vt:lpwstr>art81</vt:lpwstr>
      </vt:variant>
      <vt:variant>
        <vt:i4>262256</vt:i4>
      </vt:variant>
      <vt:variant>
        <vt:i4>6</vt:i4>
      </vt:variant>
      <vt:variant>
        <vt:i4>0</vt:i4>
      </vt:variant>
      <vt:variant>
        <vt:i4>5</vt:i4>
      </vt:variant>
      <vt:variant>
        <vt:lpwstr>http://www.planalto.gov.br/ccivil_03/Leis/L8666cons.htm</vt:lpwstr>
      </vt:variant>
      <vt:variant>
        <vt:lpwstr>art81</vt:lpwstr>
      </vt:variant>
      <vt:variant>
        <vt:i4>4849721</vt:i4>
      </vt:variant>
      <vt:variant>
        <vt:i4>3</vt:i4>
      </vt:variant>
      <vt:variant>
        <vt:i4>0</vt:i4>
      </vt:variant>
      <vt:variant>
        <vt:i4>5</vt:i4>
      </vt:variant>
      <vt:variant>
        <vt:lpwstr>mailto:comprasstl@yahoo.com.br</vt:lpwstr>
      </vt:variant>
      <vt:variant>
        <vt:lpwstr/>
      </vt:variant>
      <vt:variant>
        <vt:i4>3145771</vt:i4>
      </vt:variant>
      <vt:variant>
        <vt:i4>0</vt:i4>
      </vt:variant>
      <vt:variant>
        <vt:i4>0</vt:i4>
      </vt:variant>
      <vt:variant>
        <vt:i4>5</vt:i4>
      </vt:variant>
      <vt:variant>
        <vt:lpwstr>http://www.saotomedasletras.mg.gov.br/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Ludson</cp:lastModifiedBy>
  <cp:revision>4</cp:revision>
  <cp:lastPrinted>2019-07-02T18:53:00Z</cp:lastPrinted>
  <dcterms:created xsi:type="dcterms:W3CDTF">2022-10-21T19:55:00Z</dcterms:created>
  <dcterms:modified xsi:type="dcterms:W3CDTF">2022-10-26T19:02:00Z</dcterms:modified>
</cp:coreProperties>
</file>